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D8A2" w14:textId="77777777" w:rsidR="00F16FA2" w:rsidRDefault="008267A7" w:rsidP="00F16FA2">
      <w:pPr>
        <w:spacing w:after="0" w:line="240"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MODELO NACIONAL DE EVALUACIÓN Y ACREDITACIÓN DE LA </w:t>
      </w:r>
    </w:p>
    <w:p w14:paraId="58427CEC" w14:textId="052850CF" w:rsidR="005C7F53" w:rsidRDefault="008267A7" w:rsidP="00F16FA2">
      <w:pPr>
        <w:spacing w:after="0" w:line="240" w:lineRule="auto"/>
        <w:jc w:val="center"/>
        <w:rPr>
          <w:rFonts w:ascii="Garamond" w:eastAsia="Garamond" w:hAnsi="Garamond" w:cs="Garamond"/>
          <w:b/>
          <w:bCs/>
          <w:sz w:val="24"/>
          <w:szCs w:val="24"/>
        </w:rPr>
      </w:pPr>
      <w:r w:rsidRPr="00F16FA2">
        <w:rPr>
          <w:rFonts w:ascii="Garamond" w:eastAsia="Garamond" w:hAnsi="Garamond" w:cs="Garamond"/>
          <w:b/>
          <w:bCs/>
          <w:sz w:val="24"/>
          <w:szCs w:val="24"/>
        </w:rPr>
        <w:t>EDUCACIÓN SUPERIOR</w:t>
      </w:r>
    </w:p>
    <w:p w14:paraId="6BA2419F" w14:textId="77777777" w:rsidR="00F16FA2" w:rsidRPr="00F16FA2" w:rsidRDefault="00F16FA2" w:rsidP="00F16FA2">
      <w:pPr>
        <w:spacing w:after="0" w:line="240" w:lineRule="auto"/>
        <w:jc w:val="center"/>
        <w:rPr>
          <w:rFonts w:ascii="Garamond" w:eastAsia="Garamond" w:hAnsi="Garamond" w:cs="Garamond"/>
          <w:b/>
          <w:bCs/>
          <w:sz w:val="24"/>
          <w:szCs w:val="24"/>
        </w:rPr>
      </w:pPr>
    </w:p>
    <w:p w14:paraId="6572F07D" w14:textId="77777777" w:rsidR="00F16FA2" w:rsidRDefault="005C7F53" w:rsidP="00F16FA2">
      <w:pPr>
        <w:spacing w:after="0" w:line="240"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SISTEMA DE EVALUACIÓN DE LA CALIDAD DE LA EDUCACIÓN </w:t>
      </w:r>
    </w:p>
    <w:p w14:paraId="09BF50D7" w14:textId="7973AAF8" w:rsidR="005C7F53" w:rsidRPr="00F16FA2" w:rsidRDefault="005C7F53" w:rsidP="00F16FA2">
      <w:pPr>
        <w:spacing w:after="0" w:line="240"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SUPERIOR POR FASES </w:t>
      </w:r>
    </w:p>
    <w:p w14:paraId="0DFF17ED" w14:textId="0B8CF930" w:rsidR="005C7F53" w:rsidRDefault="005C7F53" w:rsidP="00F16FA2">
      <w:pPr>
        <w:spacing w:after="0" w:line="240"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Resolución ANEAES </w:t>
      </w:r>
      <w:proofErr w:type="spellStart"/>
      <w:r w:rsidRPr="00F16FA2">
        <w:rPr>
          <w:rFonts w:ascii="Garamond" w:eastAsia="Garamond" w:hAnsi="Garamond" w:cs="Garamond"/>
          <w:b/>
          <w:bCs/>
          <w:sz w:val="24"/>
          <w:szCs w:val="24"/>
        </w:rPr>
        <w:t>N°</w:t>
      </w:r>
      <w:proofErr w:type="spellEnd"/>
      <w:r w:rsidRPr="00F16FA2">
        <w:rPr>
          <w:rFonts w:ascii="Garamond" w:eastAsia="Garamond" w:hAnsi="Garamond" w:cs="Garamond"/>
          <w:b/>
          <w:bCs/>
          <w:sz w:val="24"/>
          <w:szCs w:val="24"/>
        </w:rPr>
        <w:t xml:space="preserve"> 309/2025</w:t>
      </w:r>
    </w:p>
    <w:p w14:paraId="3957F023" w14:textId="77777777" w:rsidR="00F16FA2" w:rsidRPr="00F16FA2" w:rsidRDefault="00F16FA2" w:rsidP="00F16FA2">
      <w:pPr>
        <w:spacing w:after="0" w:line="240" w:lineRule="auto"/>
        <w:jc w:val="center"/>
        <w:rPr>
          <w:rFonts w:ascii="Garamond" w:eastAsia="Garamond" w:hAnsi="Garamond" w:cs="Garamond"/>
          <w:b/>
          <w:bCs/>
          <w:sz w:val="24"/>
          <w:szCs w:val="24"/>
        </w:rPr>
      </w:pPr>
    </w:p>
    <w:p w14:paraId="63E967F4" w14:textId="77777777" w:rsidR="009B29FA" w:rsidRPr="00F16FA2" w:rsidRDefault="009B29FA" w:rsidP="00F16FA2">
      <w:pPr>
        <w:spacing w:after="0" w:line="240" w:lineRule="auto"/>
        <w:jc w:val="center"/>
        <w:rPr>
          <w:rFonts w:ascii="Garamond" w:eastAsia="Garamond" w:hAnsi="Garamond" w:cs="Garamond"/>
          <w:b/>
          <w:color w:val="000000"/>
          <w:sz w:val="24"/>
          <w:szCs w:val="24"/>
        </w:rPr>
      </w:pPr>
      <w:r w:rsidRPr="00F16FA2">
        <w:rPr>
          <w:rFonts w:ascii="Garamond" w:eastAsia="Garamond" w:hAnsi="Garamond" w:cs="Garamond"/>
          <w:b/>
          <w:color w:val="000000"/>
          <w:sz w:val="24"/>
          <w:szCs w:val="24"/>
        </w:rPr>
        <w:t xml:space="preserve">INFORME DE AUTOEVALUACIÓN </w:t>
      </w:r>
    </w:p>
    <w:p w14:paraId="0C45F3AE" w14:textId="77777777" w:rsidR="009B29FA" w:rsidRPr="00F16FA2" w:rsidRDefault="009B29FA" w:rsidP="00F16FA2">
      <w:pPr>
        <w:spacing w:after="0" w:line="240" w:lineRule="auto"/>
        <w:jc w:val="center"/>
        <w:rPr>
          <w:rFonts w:ascii="Garamond" w:eastAsia="Garamond" w:hAnsi="Garamond" w:cs="Garamond"/>
          <w:b/>
          <w:color w:val="000000"/>
          <w:sz w:val="24"/>
          <w:szCs w:val="24"/>
        </w:rPr>
      </w:pPr>
      <w:r w:rsidRPr="00F16FA2">
        <w:rPr>
          <w:rFonts w:ascii="Garamond" w:eastAsia="Garamond" w:hAnsi="Garamond" w:cs="Garamond"/>
          <w:b/>
          <w:color w:val="000000"/>
          <w:sz w:val="24"/>
          <w:szCs w:val="24"/>
        </w:rPr>
        <w:t>CLÚSTER BIMODAL - DOCTORADOS INVESTIGATIVOS</w:t>
      </w:r>
    </w:p>
    <w:p w14:paraId="72A20D3C" w14:textId="77777777" w:rsidR="009B29FA" w:rsidRPr="00F16FA2" w:rsidRDefault="009B29FA" w:rsidP="00F16FA2">
      <w:pPr>
        <w:spacing w:after="0" w:line="240" w:lineRule="auto"/>
        <w:jc w:val="center"/>
        <w:rPr>
          <w:rFonts w:ascii="Garamond" w:eastAsia="Garamond" w:hAnsi="Garamond" w:cs="Garamond"/>
          <w:sz w:val="24"/>
          <w:szCs w:val="24"/>
        </w:rPr>
      </w:pPr>
      <w:r w:rsidRPr="00F16FA2">
        <w:rPr>
          <w:rFonts w:ascii="Garamond" w:eastAsia="Garamond" w:hAnsi="Garamond" w:cs="Garamond"/>
          <w:b/>
          <w:color w:val="000000"/>
          <w:sz w:val="24"/>
          <w:szCs w:val="24"/>
        </w:rPr>
        <w:t>MODALIDAD PRESENCIAL Y EDUCACIÓN A DISTANCIA</w:t>
      </w:r>
    </w:p>
    <w:p w14:paraId="646A3E55" w14:textId="77777777" w:rsidR="00623586" w:rsidRDefault="00623586">
      <w:pPr>
        <w:shd w:val="clear" w:color="auto" w:fill="008080"/>
        <w:rPr>
          <w:rFonts w:ascii="Garamond" w:eastAsia="Garamond" w:hAnsi="Garamond" w:cs="Garamond"/>
          <w:b/>
          <w:bCs/>
          <w:color w:val="FFFFFF"/>
          <w:sz w:val="2"/>
          <w:szCs w:val="2"/>
        </w:rPr>
      </w:pPr>
    </w:p>
    <w:p w14:paraId="5AE6202A" w14:textId="77777777" w:rsidR="00623586" w:rsidRDefault="008267A7">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Pr>
          <w:rFonts w:ascii="Garamond" w:eastAsia="Garamond" w:hAnsi="Garamond" w:cs="Garamond"/>
          <w:b/>
          <w:bCs/>
          <w:color w:val="FFFFFF"/>
        </w:rPr>
        <w:t xml:space="preserve">DATOS DE IDENTIFICACIÓN </w:t>
      </w:r>
    </w:p>
    <w:tbl>
      <w:tblPr>
        <w:tblStyle w:val="af4"/>
        <w:tblW w:w="9410" w:type="dxa"/>
        <w:tblInd w:w="0" w:type="dxa"/>
        <w:tblLayout w:type="fixed"/>
        <w:tblLook w:val="0400" w:firstRow="0" w:lastRow="0" w:firstColumn="0" w:lastColumn="0" w:noHBand="0" w:noVBand="1"/>
      </w:tblPr>
      <w:tblGrid>
        <w:gridCol w:w="2546"/>
        <w:gridCol w:w="6864"/>
      </w:tblGrid>
      <w:tr w:rsidR="00623586" w14:paraId="6DA3F850" w14:textId="77777777">
        <w:trPr>
          <w:trHeight w:val="323"/>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496CCA91" w14:textId="77777777" w:rsidR="00623586" w:rsidRDefault="008267A7">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623586" w14:paraId="40F170C9"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4679F485"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Institución: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4FA67C0A" w14:textId="0817CD14" w:rsidR="00623586" w:rsidRDefault="00623586">
            <w:pPr>
              <w:spacing w:after="0" w:line="240" w:lineRule="auto"/>
              <w:rPr>
                <w:rFonts w:ascii="Garamond" w:eastAsia="Garamond" w:hAnsi="Garamond" w:cs="Garamond"/>
                <w:color w:val="808080"/>
              </w:rPr>
            </w:pPr>
          </w:p>
        </w:tc>
      </w:tr>
      <w:tr w:rsidR="00623586" w14:paraId="72E90D94"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0980B11B"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6864" w:type="dxa"/>
            <w:tcBorders>
              <w:top w:val="single" w:sz="4" w:space="0" w:color="000000"/>
              <w:left w:val="single" w:sz="4" w:space="0" w:color="000000"/>
              <w:bottom w:val="single" w:sz="4" w:space="0" w:color="000000"/>
              <w:right w:val="single" w:sz="4" w:space="0" w:color="000000"/>
            </w:tcBorders>
            <w:vAlign w:val="center"/>
          </w:tcPr>
          <w:p w14:paraId="2917035F" w14:textId="14231F62" w:rsidR="00623586" w:rsidRDefault="00623586">
            <w:pPr>
              <w:spacing w:after="0" w:line="240" w:lineRule="auto"/>
              <w:rPr>
                <w:rFonts w:ascii="Arial" w:eastAsia="Arial" w:hAnsi="Arial" w:cs="Arial"/>
                <w:sz w:val="28"/>
                <w:szCs w:val="28"/>
              </w:rPr>
            </w:pPr>
          </w:p>
        </w:tc>
      </w:tr>
      <w:tr w:rsidR="00623586" w14:paraId="62F85833"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71BADE3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28EB390C" w14:textId="22779F09" w:rsidR="00623586" w:rsidRDefault="00623586">
            <w:pPr>
              <w:spacing w:after="0" w:line="240" w:lineRule="auto"/>
              <w:rPr>
                <w:rFonts w:ascii="Arial" w:eastAsia="Arial" w:hAnsi="Arial" w:cs="Arial"/>
                <w:sz w:val="28"/>
                <w:szCs w:val="28"/>
              </w:rPr>
            </w:pPr>
          </w:p>
        </w:tc>
      </w:tr>
      <w:tr w:rsidR="00623586" w14:paraId="5763538F"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6C5C8A5F"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6864" w:type="dxa"/>
            <w:tcBorders>
              <w:top w:val="single" w:sz="4" w:space="0" w:color="000000"/>
              <w:left w:val="single" w:sz="4" w:space="0" w:color="000000"/>
              <w:bottom w:val="single" w:sz="4" w:space="0" w:color="000000"/>
              <w:right w:val="single" w:sz="4" w:space="0" w:color="000000"/>
            </w:tcBorders>
            <w:vAlign w:val="center"/>
          </w:tcPr>
          <w:p w14:paraId="3535434B" w14:textId="621CEB18" w:rsidR="00623586" w:rsidRDefault="00623586">
            <w:pPr>
              <w:spacing w:after="0" w:line="240" w:lineRule="auto"/>
              <w:rPr>
                <w:rFonts w:ascii="Arial" w:eastAsia="Arial" w:hAnsi="Arial" w:cs="Arial"/>
                <w:sz w:val="28"/>
                <w:szCs w:val="28"/>
              </w:rPr>
            </w:pPr>
          </w:p>
        </w:tc>
      </w:tr>
      <w:tr w:rsidR="00623586" w14:paraId="6DBAAA40"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1889817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6864" w:type="dxa"/>
            <w:tcBorders>
              <w:top w:val="single" w:sz="4" w:space="0" w:color="000000"/>
              <w:left w:val="single" w:sz="4" w:space="0" w:color="000000"/>
              <w:bottom w:val="single" w:sz="4" w:space="0" w:color="000000"/>
              <w:right w:val="single" w:sz="4" w:space="0" w:color="000000"/>
            </w:tcBorders>
            <w:vAlign w:val="center"/>
          </w:tcPr>
          <w:p w14:paraId="6E37CCDA" w14:textId="0A73D4DC" w:rsidR="00623586" w:rsidRDefault="00623586">
            <w:pPr>
              <w:spacing w:after="0" w:line="240" w:lineRule="auto"/>
              <w:rPr>
                <w:rFonts w:ascii="Arial" w:eastAsia="Arial" w:hAnsi="Arial" w:cs="Arial"/>
                <w:sz w:val="28"/>
                <w:szCs w:val="28"/>
              </w:rPr>
            </w:pPr>
          </w:p>
        </w:tc>
      </w:tr>
      <w:tr w:rsidR="00623586" w14:paraId="6146A55E"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2D22383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6864" w:type="dxa"/>
            <w:tcBorders>
              <w:top w:val="single" w:sz="4" w:space="0" w:color="000000"/>
              <w:left w:val="single" w:sz="4" w:space="0" w:color="000000"/>
              <w:bottom w:val="single" w:sz="4" w:space="0" w:color="000000"/>
              <w:right w:val="single" w:sz="4" w:space="0" w:color="000000"/>
            </w:tcBorders>
            <w:vAlign w:val="center"/>
          </w:tcPr>
          <w:p w14:paraId="14D24250" w14:textId="18B9A6EF" w:rsidR="00623586" w:rsidRDefault="00623586">
            <w:pPr>
              <w:spacing w:after="0" w:line="240" w:lineRule="auto"/>
              <w:rPr>
                <w:rFonts w:ascii="Arial" w:eastAsia="Arial" w:hAnsi="Arial" w:cs="Arial"/>
                <w:sz w:val="28"/>
                <w:szCs w:val="28"/>
              </w:rPr>
            </w:pPr>
          </w:p>
        </w:tc>
      </w:tr>
      <w:tr w:rsidR="00623586" w14:paraId="15F6C24F"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6E42EABA"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Email:</w:t>
            </w:r>
          </w:p>
        </w:tc>
        <w:tc>
          <w:tcPr>
            <w:tcW w:w="6864" w:type="dxa"/>
            <w:tcBorders>
              <w:top w:val="single" w:sz="4" w:space="0" w:color="000000"/>
              <w:left w:val="single" w:sz="4" w:space="0" w:color="000000"/>
              <w:bottom w:val="single" w:sz="4" w:space="0" w:color="000000"/>
              <w:right w:val="single" w:sz="4" w:space="0" w:color="000000"/>
            </w:tcBorders>
            <w:vAlign w:val="center"/>
          </w:tcPr>
          <w:p w14:paraId="1833CAC6" w14:textId="2545DC58" w:rsidR="00623586" w:rsidRDefault="00623586">
            <w:pPr>
              <w:spacing w:after="0" w:line="240" w:lineRule="auto"/>
              <w:rPr>
                <w:rFonts w:ascii="Arial" w:eastAsia="Arial" w:hAnsi="Arial" w:cs="Arial"/>
                <w:sz w:val="28"/>
                <w:szCs w:val="28"/>
              </w:rPr>
            </w:pPr>
          </w:p>
        </w:tc>
      </w:tr>
      <w:tr w:rsidR="00623586" w14:paraId="41412638" w14:textId="77777777">
        <w:trPr>
          <w:trHeight w:val="352"/>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368902E7" w14:textId="4B2F2EA8" w:rsidR="00623586" w:rsidRDefault="001B4D67">
            <w:pPr>
              <w:spacing w:after="0" w:line="240" w:lineRule="auto"/>
              <w:rPr>
                <w:rFonts w:ascii="Garamond" w:eastAsia="Garamond" w:hAnsi="Garamond" w:cs="Garamond"/>
              </w:rPr>
            </w:pPr>
            <w:r>
              <w:rPr>
                <w:rFonts w:ascii="Garamond" w:eastAsia="Garamond" w:hAnsi="Garamond" w:cs="Garamond"/>
                <w:b/>
                <w:bCs/>
                <w:color w:val="FFFFFF"/>
              </w:rPr>
              <w:t xml:space="preserve">DATOS ESPECÍFICOS DE LOS </w:t>
            </w:r>
            <w:r w:rsidR="008267A7">
              <w:rPr>
                <w:rFonts w:ascii="Garamond" w:eastAsia="Garamond" w:hAnsi="Garamond" w:cs="Garamond"/>
                <w:b/>
                <w:bCs/>
                <w:color w:val="FFFFFF"/>
              </w:rPr>
              <w:t>PROGRAMA</w:t>
            </w:r>
            <w:r>
              <w:rPr>
                <w:rFonts w:ascii="Garamond" w:eastAsia="Garamond" w:hAnsi="Garamond" w:cs="Garamond"/>
                <w:b/>
                <w:bCs/>
                <w:color w:val="FFFFFF"/>
              </w:rPr>
              <w:t>S</w:t>
            </w:r>
          </w:p>
        </w:tc>
      </w:tr>
      <w:tr w:rsidR="00623586" w14:paraId="2A50853D" w14:textId="77777777">
        <w:trPr>
          <w:trHeight w:val="414"/>
        </w:trPr>
        <w:tc>
          <w:tcPr>
            <w:tcW w:w="2546" w:type="dxa"/>
            <w:tcBorders>
              <w:top w:val="single" w:sz="4" w:space="0" w:color="000000"/>
              <w:left w:val="single" w:sz="4" w:space="0" w:color="000000"/>
              <w:bottom w:val="single" w:sz="4" w:space="0" w:color="000000"/>
              <w:right w:val="single" w:sz="4" w:space="0" w:color="000000"/>
            </w:tcBorders>
            <w:vAlign w:val="center"/>
          </w:tcPr>
          <w:p w14:paraId="7B64051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6864" w:type="dxa"/>
            <w:tcBorders>
              <w:top w:val="single" w:sz="4" w:space="0" w:color="000000"/>
              <w:left w:val="single" w:sz="4" w:space="0" w:color="000000"/>
              <w:bottom w:val="single" w:sz="4" w:space="0" w:color="000000"/>
              <w:right w:val="single" w:sz="4" w:space="0" w:color="000000"/>
            </w:tcBorders>
            <w:vAlign w:val="center"/>
          </w:tcPr>
          <w:p w14:paraId="47232508" w14:textId="0422D452" w:rsidR="00623586" w:rsidRDefault="00623586">
            <w:pPr>
              <w:spacing w:after="0" w:line="240" w:lineRule="auto"/>
              <w:rPr>
                <w:rFonts w:ascii="Arial" w:eastAsia="Arial" w:hAnsi="Arial" w:cs="Arial"/>
              </w:rPr>
            </w:pPr>
          </w:p>
        </w:tc>
      </w:tr>
      <w:tr w:rsidR="00623586" w14:paraId="6E393CAE" w14:textId="77777777">
        <w:trPr>
          <w:trHeight w:val="405"/>
        </w:trPr>
        <w:tc>
          <w:tcPr>
            <w:tcW w:w="2546" w:type="dxa"/>
            <w:tcBorders>
              <w:top w:val="single" w:sz="4" w:space="0" w:color="000000"/>
              <w:left w:val="single" w:sz="4" w:space="0" w:color="000000"/>
              <w:bottom w:val="single" w:sz="4" w:space="0" w:color="000000"/>
              <w:right w:val="single" w:sz="4" w:space="0" w:color="000000"/>
            </w:tcBorders>
            <w:vAlign w:val="center"/>
          </w:tcPr>
          <w:p w14:paraId="6E144D2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6864" w:type="dxa"/>
            <w:tcBorders>
              <w:top w:val="single" w:sz="4" w:space="0" w:color="000000"/>
              <w:left w:val="single" w:sz="4" w:space="0" w:color="000000"/>
              <w:bottom w:val="single" w:sz="4" w:space="0" w:color="000000"/>
              <w:right w:val="single" w:sz="4" w:space="0" w:color="000000"/>
            </w:tcBorders>
            <w:vAlign w:val="center"/>
          </w:tcPr>
          <w:p w14:paraId="1BDFA7E8" w14:textId="4737F1AE" w:rsidR="00623586" w:rsidRDefault="00623586">
            <w:pPr>
              <w:spacing w:after="0" w:line="240" w:lineRule="auto"/>
              <w:rPr>
                <w:rFonts w:ascii="Arial" w:eastAsia="Arial" w:hAnsi="Arial" w:cs="Arial"/>
                <w:sz w:val="24"/>
                <w:szCs w:val="24"/>
              </w:rPr>
            </w:pPr>
          </w:p>
        </w:tc>
      </w:tr>
      <w:tr w:rsidR="00623586" w14:paraId="537CDF8C" w14:textId="77777777">
        <w:trPr>
          <w:trHeight w:val="559"/>
        </w:trPr>
        <w:tc>
          <w:tcPr>
            <w:tcW w:w="2546" w:type="dxa"/>
            <w:tcBorders>
              <w:top w:val="single" w:sz="4" w:space="0" w:color="000000"/>
              <w:left w:val="single" w:sz="4" w:space="0" w:color="000000"/>
              <w:bottom w:val="single" w:sz="4" w:space="0" w:color="000000"/>
              <w:right w:val="single" w:sz="4" w:space="0" w:color="000000"/>
            </w:tcBorders>
            <w:vAlign w:val="center"/>
          </w:tcPr>
          <w:p w14:paraId="24D9D167"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6864" w:type="dxa"/>
            <w:tcBorders>
              <w:top w:val="single" w:sz="4" w:space="0" w:color="000000"/>
              <w:left w:val="single" w:sz="4" w:space="0" w:color="000000"/>
              <w:bottom w:val="single" w:sz="4" w:space="0" w:color="000000"/>
              <w:right w:val="single" w:sz="4" w:space="0" w:color="000000"/>
            </w:tcBorders>
            <w:vAlign w:val="center"/>
          </w:tcPr>
          <w:p w14:paraId="53432F5D" w14:textId="483F7A46" w:rsidR="00623586" w:rsidRDefault="00623586">
            <w:pPr>
              <w:spacing w:after="0" w:line="240" w:lineRule="auto"/>
              <w:rPr>
                <w:rFonts w:ascii="Arial" w:eastAsia="Arial" w:hAnsi="Arial" w:cs="Arial"/>
                <w:sz w:val="24"/>
                <w:szCs w:val="24"/>
              </w:rPr>
            </w:pPr>
          </w:p>
        </w:tc>
      </w:tr>
      <w:tr w:rsidR="00623586" w14:paraId="5C7AC2A2" w14:textId="77777777">
        <w:trPr>
          <w:trHeight w:val="405"/>
        </w:trPr>
        <w:tc>
          <w:tcPr>
            <w:tcW w:w="2546" w:type="dxa"/>
            <w:tcBorders>
              <w:top w:val="single" w:sz="4" w:space="0" w:color="000000"/>
              <w:left w:val="single" w:sz="4" w:space="0" w:color="000000"/>
              <w:bottom w:val="single" w:sz="4" w:space="0" w:color="000000"/>
              <w:right w:val="single" w:sz="4" w:space="0" w:color="000000"/>
            </w:tcBorders>
            <w:vAlign w:val="center"/>
          </w:tcPr>
          <w:p w14:paraId="7898D2C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19DA083D" w14:textId="4642B602" w:rsidR="00623586" w:rsidRDefault="00623586">
            <w:pPr>
              <w:spacing w:after="0" w:line="240" w:lineRule="auto"/>
              <w:rPr>
                <w:rFonts w:ascii="Arial" w:eastAsia="Arial" w:hAnsi="Arial" w:cs="Arial"/>
                <w:b/>
                <w:bCs/>
                <w:sz w:val="28"/>
                <w:szCs w:val="28"/>
              </w:rPr>
            </w:pPr>
          </w:p>
        </w:tc>
      </w:tr>
      <w:tr w:rsidR="00623586" w14:paraId="764DE67A" w14:textId="77777777">
        <w:trPr>
          <w:trHeight w:val="379"/>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6C899CB6" w14:textId="5D8542C8" w:rsidR="00623586" w:rsidRDefault="001B4D67">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 LOS</w:t>
            </w:r>
            <w:r w:rsidR="008267A7">
              <w:rPr>
                <w:rFonts w:ascii="Garamond" w:eastAsia="Garamond" w:hAnsi="Garamond" w:cs="Garamond"/>
                <w:b/>
                <w:bCs/>
                <w:color w:val="FFFFFF"/>
              </w:rPr>
              <w:t xml:space="preserve"> PROGRAMA</w:t>
            </w:r>
            <w:r>
              <w:rPr>
                <w:rFonts w:ascii="Garamond" w:eastAsia="Garamond" w:hAnsi="Garamond" w:cs="Garamond"/>
                <w:b/>
                <w:bCs/>
                <w:color w:val="FFFFFF"/>
              </w:rPr>
              <w:t>S</w:t>
            </w:r>
          </w:p>
        </w:tc>
      </w:tr>
      <w:tr w:rsidR="00623586" w14:paraId="01C8D0EE" w14:textId="77777777">
        <w:trPr>
          <w:trHeight w:val="443"/>
        </w:trPr>
        <w:tc>
          <w:tcPr>
            <w:tcW w:w="2546" w:type="dxa"/>
            <w:tcBorders>
              <w:top w:val="single" w:sz="4" w:space="0" w:color="000000"/>
              <w:left w:val="single" w:sz="4" w:space="0" w:color="000000"/>
              <w:bottom w:val="single" w:sz="4" w:space="0" w:color="000000"/>
              <w:right w:val="single" w:sz="4" w:space="0" w:color="000000"/>
            </w:tcBorders>
            <w:vAlign w:val="center"/>
          </w:tcPr>
          <w:p w14:paraId="258FD9F9"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Nombres y apellidos:</w:t>
            </w:r>
          </w:p>
        </w:tc>
        <w:tc>
          <w:tcPr>
            <w:tcW w:w="6864" w:type="dxa"/>
            <w:tcBorders>
              <w:top w:val="single" w:sz="4" w:space="0" w:color="000000"/>
              <w:left w:val="single" w:sz="4" w:space="0" w:color="000000"/>
              <w:bottom w:val="single" w:sz="4" w:space="0" w:color="000000"/>
              <w:right w:val="single" w:sz="4" w:space="0" w:color="000000"/>
            </w:tcBorders>
            <w:vAlign w:val="center"/>
          </w:tcPr>
          <w:p w14:paraId="1AA9DE7B" w14:textId="084D37C2" w:rsidR="00623586" w:rsidRDefault="00623586">
            <w:pPr>
              <w:spacing w:after="0" w:line="240" w:lineRule="auto"/>
              <w:rPr>
                <w:rFonts w:ascii="Arial" w:eastAsia="Arial" w:hAnsi="Arial" w:cs="Arial"/>
                <w:sz w:val="24"/>
                <w:szCs w:val="24"/>
              </w:rPr>
            </w:pPr>
          </w:p>
        </w:tc>
      </w:tr>
      <w:tr w:rsidR="00623586" w14:paraId="2324EB21" w14:textId="77777777">
        <w:trPr>
          <w:trHeight w:val="451"/>
        </w:trPr>
        <w:tc>
          <w:tcPr>
            <w:tcW w:w="2546" w:type="dxa"/>
            <w:tcBorders>
              <w:top w:val="single" w:sz="4" w:space="0" w:color="000000"/>
              <w:left w:val="single" w:sz="4" w:space="0" w:color="000000"/>
              <w:bottom w:val="single" w:sz="4" w:space="0" w:color="000000"/>
              <w:right w:val="single" w:sz="4" w:space="0" w:color="000000"/>
            </w:tcBorders>
            <w:vAlign w:val="center"/>
          </w:tcPr>
          <w:p w14:paraId="1003EF70"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6864" w:type="dxa"/>
            <w:tcBorders>
              <w:top w:val="single" w:sz="4" w:space="0" w:color="000000"/>
              <w:left w:val="single" w:sz="4" w:space="0" w:color="000000"/>
              <w:bottom w:val="single" w:sz="4" w:space="0" w:color="000000"/>
              <w:right w:val="single" w:sz="4" w:space="0" w:color="000000"/>
            </w:tcBorders>
            <w:vAlign w:val="center"/>
          </w:tcPr>
          <w:p w14:paraId="02055F47" w14:textId="1560B677" w:rsidR="00623586" w:rsidRDefault="00623586">
            <w:pPr>
              <w:spacing w:after="0" w:line="240" w:lineRule="auto"/>
              <w:rPr>
                <w:rFonts w:ascii="Arial" w:eastAsia="Arial" w:hAnsi="Arial" w:cs="Arial"/>
                <w:sz w:val="24"/>
                <w:szCs w:val="24"/>
              </w:rPr>
            </w:pPr>
          </w:p>
        </w:tc>
      </w:tr>
      <w:tr w:rsidR="00623586" w14:paraId="5CCF5CDE"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5A5D1DA4"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6864" w:type="dxa"/>
            <w:tcBorders>
              <w:top w:val="single" w:sz="4" w:space="0" w:color="000000"/>
              <w:left w:val="single" w:sz="4" w:space="0" w:color="000000"/>
              <w:bottom w:val="single" w:sz="4" w:space="0" w:color="000000"/>
              <w:right w:val="single" w:sz="4" w:space="0" w:color="000000"/>
            </w:tcBorders>
            <w:vAlign w:val="center"/>
          </w:tcPr>
          <w:p w14:paraId="41470674" w14:textId="3A44B46B" w:rsidR="00623586" w:rsidRDefault="00623586">
            <w:pPr>
              <w:spacing w:after="0" w:line="240" w:lineRule="auto"/>
              <w:rPr>
                <w:rFonts w:ascii="Arial" w:eastAsia="Arial" w:hAnsi="Arial" w:cs="Arial"/>
                <w:sz w:val="24"/>
                <w:szCs w:val="24"/>
              </w:rPr>
            </w:pPr>
          </w:p>
        </w:tc>
      </w:tr>
      <w:tr w:rsidR="00623586" w14:paraId="60EA899E" w14:textId="77777777">
        <w:trPr>
          <w:trHeight w:val="386"/>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163A981F" w14:textId="77777777" w:rsidR="00623586" w:rsidRDefault="008267A7">
            <w:pPr>
              <w:spacing w:after="0" w:line="240" w:lineRule="auto"/>
              <w:rPr>
                <w:rFonts w:ascii="Garamond" w:eastAsia="Garamond" w:hAnsi="Garamond" w:cs="Garamond"/>
                <w:b/>
                <w:bCs/>
              </w:rPr>
            </w:pPr>
            <w:r>
              <w:rPr>
                <w:rFonts w:ascii="Garamond" w:eastAsia="Garamond" w:hAnsi="Garamond" w:cs="Garamond"/>
                <w:b/>
                <w:bCs/>
                <w:color w:val="FFFFFF"/>
                <w:sz w:val="24"/>
                <w:szCs w:val="24"/>
              </w:rPr>
              <w:t>D</w:t>
            </w:r>
            <w:r>
              <w:rPr>
                <w:rFonts w:ascii="Garamond" w:eastAsia="Garamond" w:hAnsi="Garamond" w:cs="Garamond"/>
                <w:b/>
                <w:bCs/>
                <w:color w:val="FFFFFF"/>
              </w:rPr>
              <w:t>ATOS DEL TÉCNICO DE ENLACE</w:t>
            </w:r>
          </w:p>
        </w:tc>
      </w:tr>
      <w:tr w:rsidR="00623586" w14:paraId="6A4AF407"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20AE609F"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Nombre y Apellido:</w:t>
            </w:r>
          </w:p>
        </w:tc>
        <w:tc>
          <w:tcPr>
            <w:tcW w:w="6864" w:type="dxa"/>
            <w:tcBorders>
              <w:top w:val="single" w:sz="4" w:space="0" w:color="000000"/>
              <w:left w:val="single" w:sz="4" w:space="0" w:color="000000"/>
              <w:bottom w:val="single" w:sz="4" w:space="0" w:color="000000"/>
              <w:right w:val="single" w:sz="4" w:space="0" w:color="000000"/>
            </w:tcBorders>
            <w:vAlign w:val="center"/>
          </w:tcPr>
          <w:p w14:paraId="5CBD6EA7" w14:textId="032FC3FC" w:rsidR="00623586" w:rsidRDefault="00623586">
            <w:pPr>
              <w:spacing w:after="0" w:line="240" w:lineRule="auto"/>
              <w:rPr>
                <w:rFonts w:ascii="Garamond" w:eastAsia="Garamond" w:hAnsi="Garamond" w:cs="Garamond"/>
                <w:b/>
                <w:bCs/>
                <w:sz w:val="24"/>
                <w:szCs w:val="24"/>
              </w:rPr>
            </w:pPr>
          </w:p>
        </w:tc>
      </w:tr>
      <w:tr w:rsidR="00623586" w14:paraId="59D26C07"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588097F1"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Email:</w:t>
            </w:r>
          </w:p>
        </w:tc>
        <w:tc>
          <w:tcPr>
            <w:tcW w:w="6864" w:type="dxa"/>
            <w:tcBorders>
              <w:top w:val="single" w:sz="4" w:space="0" w:color="000000"/>
              <w:left w:val="single" w:sz="4" w:space="0" w:color="000000"/>
              <w:bottom w:val="single" w:sz="4" w:space="0" w:color="000000"/>
              <w:right w:val="single" w:sz="4" w:space="0" w:color="000000"/>
            </w:tcBorders>
            <w:vAlign w:val="center"/>
          </w:tcPr>
          <w:p w14:paraId="5851EBDD" w14:textId="5A7E3A3E" w:rsidR="00623586" w:rsidRDefault="00623586">
            <w:pPr>
              <w:spacing w:after="0" w:line="240" w:lineRule="auto"/>
              <w:rPr>
                <w:rFonts w:ascii="Garamond" w:eastAsia="Garamond" w:hAnsi="Garamond" w:cs="Garamond"/>
                <w:b/>
                <w:bCs/>
                <w:sz w:val="24"/>
                <w:szCs w:val="24"/>
              </w:rPr>
            </w:pPr>
          </w:p>
        </w:tc>
      </w:tr>
      <w:tr w:rsidR="00623586" w14:paraId="52E557CC"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78873436"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6864" w:type="dxa"/>
            <w:tcBorders>
              <w:top w:val="single" w:sz="4" w:space="0" w:color="000000"/>
              <w:left w:val="single" w:sz="4" w:space="0" w:color="000000"/>
              <w:bottom w:val="single" w:sz="4" w:space="0" w:color="000000"/>
              <w:right w:val="single" w:sz="4" w:space="0" w:color="000000"/>
            </w:tcBorders>
            <w:vAlign w:val="center"/>
          </w:tcPr>
          <w:p w14:paraId="75EAFC7E" w14:textId="378D2FFF" w:rsidR="00623586" w:rsidRDefault="00623586">
            <w:pPr>
              <w:spacing w:after="0" w:line="240" w:lineRule="auto"/>
              <w:rPr>
                <w:rFonts w:ascii="Garamond" w:eastAsia="Garamond" w:hAnsi="Garamond" w:cs="Garamond"/>
                <w:b/>
                <w:bCs/>
                <w:sz w:val="24"/>
                <w:szCs w:val="24"/>
              </w:rPr>
            </w:pPr>
          </w:p>
        </w:tc>
      </w:tr>
    </w:tbl>
    <w:p w14:paraId="436607D9" w14:textId="77777777" w:rsidR="00623586" w:rsidRDefault="00623586"/>
    <w:p w14:paraId="19C3B2FE" w14:textId="77777777" w:rsid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21F36799" w14:textId="77777777" w:rsidR="00F16FA2" w:rsidRPr="005C7F53" w:rsidRDefault="00F16FA2" w:rsidP="005C7F53">
      <w:pPr>
        <w:widowControl w:val="0"/>
        <w:autoSpaceDE w:val="0"/>
        <w:autoSpaceDN w:val="0"/>
        <w:spacing w:before="5" w:after="40" w:line="240" w:lineRule="auto"/>
        <w:rPr>
          <w:rFonts w:ascii="Garamond" w:eastAsia="Garamond" w:hAnsi="Garamond" w:cs="Garamond"/>
          <w:b/>
          <w:sz w:val="13"/>
          <w:lang w:val="es-ES"/>
        </w:rPr>
      </w:pPr>
    </w:p>
    <w:p w14:paraId="7326CB20"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pPr>
    </w:p>
    <w:p w14:paraId="7A82BD77" w14:textId="06A5068A" w:rsidR="00623586" w:rsidRPr="005C7F53" w:rsidRDefault="005C7F53">
      <w:pPr>
        <w:numPr>
          <w:ilvl w:val="0"/>
          <w:numId w:val="21"/>
        </w:numPr>
        <w:pBdr>
          <w:top w:val="nil"/>
          <w:left w:val="nil"/>
          <w:bottom w:val="nil"/>
          <w:right w:val="nil"/>
          <w:between w:val="nil"/>
        </w:pBdr>
        <w:shd w:val="clear" w:color="auto" w:fill="008080"/>
        <w:ind w:left="426" w:hanging="426"/>
        <w:rPr>
          <w:rFonts w:ascii="Garamond" w:eastAsia="Garamond" w:hAnsi="Garamond" w:cs="Garamond"/>
          <w:b/>
          <w:bCs/>
          <w:color w:val="FFFFFF" w:themeColor="background1"/>
        </w:rPr>
      </w:pPr>
      <w:r w:rsidRPr="005C7F53">
        <w:rPr>
          <w:rFonts w:ascii="Garamond" w:eastAsia="Garamond" w:hAnsi="Garamond" w:cs="Garamond"/>
          <w:b/>
          <w:bCs/>
          <w:color w:val="FFFFFF" w:themeColor="background1"/>
        </w:rPr>
        <w:lastRenderedPageBreak/>
        <w:t>RESULTADOS DEL PROCESO DE AUTOEVALUACIÓN</w:t>
      </w:r>
    </w:p>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3ED4000A" w14:textId="77777777" w:rsidTr="00B6221F">
        <w:trPr>
          <w:trHeight w:val="680"/>
        </w:trPr>
        <w:tc>
          <w:tcPr>
            <w:tcW w:w="9351" w:type="dxa"/>
            <w:gridSpan w:val="5"/>
            <w:shd w:val="clear" w:color="auto" w:fill="386F53"/>
            <w:vAlign w:val="center"/>
          </w:tcPr>
          <w:p w14:paraId="04AB687C" w14:textId="004E1469" w:rsidR="00623586" w:rsidRDefault="00B6221F" w:rsidP="00B6221F">
            <w:pPr>
              <w:spacing w:after="0" w:line="240" w:lineRule="auto"/>
              <w:jc w:val="center"/>
              <w:rPr>
                <w:rFonts w:ascii="Garamond" w:eastAsia="Garamond" w:hAnsi="Garamond" w:cs="Garamond"/>
                <w:b/>
                <w:bCs/>
              </w:rPr>
            </w:pPr>
            <w:r>
              <w:rPr>
                <w:rFonts w:ascii="Garamond" w:eastAsia="Garamond" w:hAnsi="Garamond" w:cs="Garamond"/>
                <w:b/>
                <w:bCs/>
                <w:color w:val="FFFFFF"/>
              </w:rPr>
              <w:t>MARCO DISCIPLINAR – DOCTORADO….</w:t>
            </w:r>
            <w:r w:rsidR="001B4D67">
              <w:rPr>
                <w:rFonts w:ascii="Garamond" w:eastAsia="Garamond" w:hAnsi="Garamond" w:cs="Garamond"/>
                <w:b/>
                <w:bCs/>
                <w:color w:val="FFFFFF"/>
              </w:rPr>
              <w:t xml:space="preserve"> (EaD)</w:t>
            </w:r>
          </w:p>
        </w:tc>
      </w:tr>
      <w:tr w:rsidR="00623586" w14:paraId="02110D39" w14:textId="77777777" w:rsidTr="005E4D18">
        <w:trPr>
          <w:trHeight w:val="256"/>
        </w:trPr>
        <w:tc>
          <w:tcPr>
            <w:tcW w:w="1860" w:type="dxa"/>
            <w:vMerge w:val="restart"/>
            <w:tcBorders>
              <w:right w:val="single" w:sz="4" w:space="0" w:color="000000"/>
            </w:tcBorders>
            <w:shd w:val="clear" w:color="auto" w:fill="8AC4A7"/>
            <w:vAlign w:val="center"/>
          </w:tcPr>
          <w:p w14:paraId="6C102D86" w14:textId="0317B57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tcBorders>
              <w:left w:val="single" w:sz="4" w:space="0" w:color="000000"/>
            </w:tcBorders>
            <w:shd w:val="clear" w:color="auto" w:fill="8AC4A7"/>
            <w:vAlign w:val="center"/>
          </w:tcPr>
          <w:p w14:paraId="43AF65A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 xml:space="preserve">Indicadores </w:t>
            </w:r>
          </w:p>
        </w:tc>
        <w:tc>
          <w:tcPr>
            <w:tcW w:w="2835" w:type="dxa"/>
            <w:gridSpan w:val="3"/>
            <w:tcBorders>
              <w:left w:val="single" w:sz="4" w:space="0" w:color="000000"/>
            </w:tcBorders>
            <w:shd w:val="clear" w:color="auto" w:fill="8AC4A7"/>
            <w:vAlign w:val="center"/>
          </w:tcPr>
          <w:p w14:paraId="3ADB1713"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D50ACF8" w14:textId="77777777" w:rsidTr="005E4D18">
        <w:trPr>
          <w:trHeight w:val="256"/>
        </w:trPr>
        <w:tc>
          <w:tcPr>
            <w:tcW w:w="1860" w:type="dxa"/>
            <w:vMerge/>
            <w:tcBorders>
              <w:right w:val="single" w:sz="4" w:space="0" w:color="000000"/>
            </w:tcBorders>
            <w:shd w:val="clear" w:color="auto" w:fill="8AC4A7"/>
            <w:vAlign w:val="center"/>
          </w:tcPr>
          <w:p w14:paraId="6334E49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tcBorders>
              <w:left w:val="single" w:sz="4" w:space="0" w:color="000000"/>
            </w:tcBorders>
            <w:shd w:val="clear" w:color="auto" w:fill="8AC4A7"/>
            <w:vAlign w:val="center"/>
          </w:tcPr>
          <w:p w14:paraId="7F32B7D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tcBorders>
              <w:left w:val="single" w:sz="4" w:space="0" w:color="000000"/>
            </w:tcBorders>
            <w:shd w:val="clear" w:color="auto" w:fill="8AC4A7"/>
            <w:vAlign w:val="center"/>
          </w:tcPr>
          <w:p w14:paraId="57C2D5E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tcBorders>
              <w:left w:val="single" w:sz="4" w:space="0" w:color="000000"/>
            </w:tcBorders>
            <w:shd w:val="clear" w:color="auto" w:fill="8AC4A7"/>
            <w:vAlign w:val="center"/>
          </w:tcPr>
          <w:p w14:paraId="68948D8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tcBorders>
              <w:left w:val="single" w:sz="4" w:space="0" w:color="000000"/>
            </w:tcBorders>
            <w:shd w:val="clear" w:color="auto" w:fill="8AC4A7"/>
            <w:vAlign w:val="center"/>
          </w:tcPr>
          <w:p w14:paraId="26065DF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7A58925" w14:textId="77777777" w:rsidTr="00FF28B5">
        <w:tc>
          <w:tcPr>
            <w:tcW w:w="1860" w:type="dxa"/>
            <w:vMerge w:val="restart"/>
            <w:shd w:val="clear" w:color="auto" w:fill="FFFFCC"/>
            <w:vAlign w:val="center"/>
          </w:tcPr>
          <w:p w14:paraId="7B087BCF" w14:textId="1F84568F"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Pert</w:t>
            </w:r>
            <w:r w:rsidR="002C5197">
              <w:rPr>
                <w:rFonts w:ascii="Garamond" w:eastAsia="Garamond" w:hAnsi="Garamond" w:cs="Garamond"/>
                <w:b/>
                <w:bCs/>
              </w:rPr>
              <w:t xml:space="preserve">inencia del diseño curricular </w:t>
            </w:r>
            <w:r>
              <w:rPr>
                <w:rFonts w:ascii="Garamond" w:eastAsia="Garamond" w:hAnsi="Garamond" w:cs="Garamond"/>
                <w:b/>
                <w:bCs/>
              </w:rPr>
              <w:t xml:space="preserve">para la formación </w:t>
            </w:r>
            <w:r w:rsidR="002C5197">
              <w:rPr>
                <w:rFonts w:ascii="Garamond" w:eastAsia="Garamond" w:hAnsi="Garamond" w:cs="Garamond"/>
                <w:b/>
                <w:bCs/>
              </w:rPr>
              <w:t xml:space="preserve">investigativa </w:t>
            </w:r>
            <w:r>
              <w:rPr>
                <w:rFonts w:ascii="Garamond" w:eastAsia="Garamond" w:hAnsi="Garamond" w:cs="Garamond"/>
                <w:b/>
                <w:bCs/>
              </w:rPr>
              <w:t>en modalidad a distancia</w:t>
            </w:r>
          </w:p>
          <w:p w14:paraId="0F82AC9D"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4CDCD80A" w14:textId="771E419E" w:rsidR="00B6221F" w:rsidRP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(D2.C1.)</w:t>
            </w:r>
          </w:p>
          <w:p w14:paraId="2324B29E" w14:textId="77777777" w:rsidR="00623586" w:rsidRDefault="00623586">
            <w:pPr>
              <w:spacing w:after="0" w:line="240" w:lineRule="auto"/>
              <w:jc w:val="center"/>
              <w:rPr>
                <w:rFonts w:ascii="Garamond" w:eastAsia="Garamond" w:hAnsi="Garamond" w:cs="Garamond"/>
                <w:b/>
                <w:bCs/>
              </w:rPr>
            </w:pPr>
          </w:p>
        </w:tc>
        <w:tc>
          <w:tcPr>
            <w:tcW w:w="4656" w:type="dxa"/>
            <w:shd w:val="clear" w:color="auto" w:fill="FFFFCC"/>
          </w:tcPr>
          <w:p w14:paraId="51E517FC"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se fundamenta en un perfil de egreso orientado a la investigación y adaptado a las exigencias de la modalidad.</w:t>
            </w:r>
          </w:p>
        </w:tc>
        <w:tc>
          <w:tcPr>
            <w:tcW w:w="992" w:type="dxa"/>
            <w:shd w:val="clear" w:color="auto" w:fill="FFFFCC"/>
            <w:vAlign w:val="center"/>
          </w:tcPr>
          <w:p w14:paraId="5CD60E6A" w14:textId="6884038E"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1AF3D99E" w14:textId="15F140BF"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17F04576" w14:textId="554A923D" w:rsidR="00623586" w:rsidRDefault="00623586" w:rsidP="005E4D18">
            <w:pPr>
              <w:spacing w:after="0" w:line="240" w:lineRule="auto"/>
              <w:jc w:val="center"/>
              <w:rPr>
                <w:rFonts w:ascii="Garamond" w:eastAsia="Garamond" w:hAnsi="Garamond" w:cs="Garamond"/>
              </w:rPr>
            </w:pPr>
          </w:p>
        </w:tc>
      </w:tr>
      <w:tr w:rsidR="00623586" w14:paraId="44A21028" w14:textId="77777777" w:rsidTr="00FF28B5">
        <w:tc>
          <w:tcPr>
            <w:tcW w:w="1860" w:type="dxa"/>
            <w:vMerge/>
            <w:shd w:val="clear" w:color="auto" w:fill="FFFFCC"/>
            <w:vAlign w:val="center"/>
          </w:tcPr>
          <w:p w14:paraId="248B430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D96733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plan de estudios incluye formación metodológica y recursos didácticos digitales coherentes con el nivel educativo.</w:t>
            </w:r>
          </w:p>
        </w:tc>
        <w:tc>
          <w:tcPr>
            <w:tcW w:w="992" w:type="dxa"/>
            <w:shd w:val="clear" w:color="auto" w:fill="FFFFCC"/>
            <w:vAlign w:val="center"/>
          </w:tcPr>
          <w:p w14:paraId="5FCF4731" w14:textId="5C8A02DA"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DEB1BD0" w14:textId="75C6893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2F96BB74" w14:textId="48BF810C" w:rsidR="00623586" w:rsidRDefault="00623586" w:rsidP="005E4D18">
            <w:pPr>
              <w:spacing w:after="0" w:line="240" w:lineRule="auto"/>
              <w:jc w:val="center"/>
              <w:rPr>
                <w:rFonts w:ascii="Garamond" w:eastAsia="Garamond" w:hAnsi="Garamond" w:cs="Garamond"/>
              </w:rPr>
            </w:pPr>
          </w:p>
        </w:tc>
      </w:tr>
      <w:tr w:rsidR="00623586" w14:paraId="5BFA5355" w14:textId="77777777" w:rsidTr="00FF28B5">
        <w:tc>
          <w:tcPr>
            <w:tcW w:w="1860" w:type="dxa"/>
            <w:vMerge/>
            <w:shd w:val="clear" w:color="auto" w:fill="FFFFCC"/>
            <w:vAlign w:val="center"/>
          </w:tcPr>
          <w:p w14:paraId="18529F2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4B08617"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Se articulan líneas de investigación institucionales con los ejes de formación mediante estrategias colaborativas en entornos virtuales.</w:t>
            </w:r>
          </w:p>
        </w:tc>
        <w:tc>
          <w:tcPr>
            <w:tcW w:w="992" w:type="dxa"/>
            <w:shd w:val="clear" w:color="auto" w:fill="FFFFCC"/>
            <w:vAlign w:val="center"/>
          </w:tcPr>
          <w:p w14:paraId="731501E9" w14:textId="0FE83D54"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07F73485" w14:textId="480C0352"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1A682F2" w14:textId="74B46823" w:rsidR="00623586" w:rsidRDefault="00623586" w:rsidP="005E4D18">
            <w:pPr>
              <w:spacing w:after="0" w:line="240" w:lineRule="auto"/>
              <w:jc w:val="center"/>
              <w:rPr>
                <w:rFonts w:ascii="Garamond" w:eastAsia="Garamond" w:hAnsi="Garamond" w:cs="Garamond"/>
              </w:rPr>
            </w:pPr>
          </w:p>
        </w:tc>
      </w:tr>
      <w:tr w:rsidR="00623586" w14:paraId="140F20FC" w14:textId="77777777" w:rsidTr="00297FA0">
        <w:trPr>
          <w:trHeight w:val="943"/>
        </w:trPr>
        <w:tc>
          <w:tcPr>
            <w:tcW w:w="1860" w:type="dxa"/>
            <w:vMerge/>
            <w:shd w:val="clear" w:color="auto" w:fill="FFFFCC"/>
            <w:vAlign w:val="center"/>
          </w:tcPr>
          <w:p w14:paraId="2D5BC06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3F188DC" w14:textId="72B2E64B" w:rsidR="00297FA0" w:rsidRPr="00297FA0" w:rsidRDefault="00297FA0" w:rsidP="00297FA0">
            <w:pPr>
              <w:pStyle w:val="Prrafodelista"/>
              <w:numPr>
                <w:ilvl w:val="0"/>
                <w:numId w:val="13"/>
              </w:numPr>
              <w:spacing w:after="0" w:line="240" w:lineRule="auto"/>
              <w:ind w:left="289" w:hanging="289"/>
              <w:jc w:val="both"/>
              <w:rPr>
                <w:rFonts w:ascii="Garamond" w:eastAsia="Garamond" w:hAnsi="Garamond" w:cs="Garamond"/>
                <w:color w:val="000000" w:themeColor="text1"/>
              </w:rPr>
            </w:pPr>
            <w:r w:rsidRPr="00297FA0">
              <w:rPr>
                <w:rFonts w:ascii="Garamond" w:eastAsia="Garamond" w:hAnsi="Garamond" w:cs="Garamond"/>
                <w:color w:val="000000" w:themeColor="text1"/>
              </w:rPr>
              <w:t xml:space="preserve">Los seminarios, talleres y actividades sincrónicas y asincrónicas son pertinentes al nivel doctoral y se orientan a la construcción y desarrollo del proyecto de tesis. </w:t>
            </w:r>
          </w:p>
        </w:tc>
        <w:tc>
          <w:tcPr>
            <w:tcW w:w="992" w:type="dxa"/>
            <w:shd w:val="clear" w:color="auto" w:fill="FFFFCC"/>
            <w:vAlign w:val="center"/>
          </w:tcPr>
          <w:p w14:paraId="541C3E68" w14:textId="79B39787"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A92F77E" w14:textId="0B37E0B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532D8333" w14:textId="37C13C6D" w:rsidR="00623586" w:rsidRDefault="00623586" w:rsidP="005E4D18">
            <w:pPr>
              <w:spacing w:after="0" w:line="240" w:lineRule="auto"/>
              <w:jc w:val="center"/>
              <w:rPr>
                <w:rFonts w:ascii="Garamond" w:eastAsia="Garamond" w:hAnsi="Garamond" w:cs="Garamond"/>
              </w:rPr>
            </w:pPr>
          </w:p>
        </w:tc>
      </w:tr>
      <w:tr w:rsidR="00623586" w14:paraId="6A0ED65D" w14:textId="77777777" w:rsidTr="00FF28B5">
        <w:trPr>
          <w:trHeight w:val="637"/>
        </w:trPr>
        <w:tc>
          <w:tcPr>
            <w:tcW w:w="1860" w:type="dxa"/>
            <w:vMerge/>
            <w:shd w:val="clear" w:color="auto" w:fill="FFFFCC"/>
            <w:vAlign w:val="center"/>
          </w:tcPr>
          <w:p w14:paraId="237114C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4436D6B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y los recursos digitales son revisados, ajustados o actualizados periódicamente, considerando las necesidades académicas y tecnológicas.</w:t>
            </w:r>
          </w:p>
        </w:tc>
        <w:tc>
          <w:tcPr>
            <w:tcW w:w="992" w:type="dxa"/>
            <w:shd w:val="clear" w:color="auto" w:fill="FFFFCC"/>
            <w:vAlign w:val="center"/>
          </w:tcPr>
          <w:p w14:paraId="06D8A5DE" w14:textId="0A8F8840"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405FF8A2" w14:textId="6C1C08EE"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CD24787" w14:textId="3C5D8DF7" w:rsidR="00623586" w:rsidRDefault="00623586" w:rsidP="005E4D18">
            <w:pPr>
              <w:spacing w:after="0" w:line="240" w:lineRule="auto"/>
              <w:jc w:val="center"/>
              <w:rPr>
                <w:rFonts w:ascii="Garamond" w:eastAsia="Garamond" w:hAnsi="Garamond" w:cs="Garamond"/>
              </w:rPr>
            </w:pPr>
          </w:p>
        </w:tc>
      </w:tr>
      <w:tr w:rsidR="00623586" w14:paraId="03CA6144" w14:textId="77777777" w:rsidTr="005E4D18">
        <w:trPr>
          <w:trHeight w:val="423"/>
        </w:trPr>
        <w:tc>
          <w:tcPr>
            <w:tcW w:w="6516" w:type="dxa"/>
            <w:gridSpan w:val="2"/>
            <w:shd w:val="clear" w:color="auto" w:fill="FFFFFF"/>
            <w:vAlign w:val="center"/>
          </w:tcPr>
          <w:p w14:paraId="5642A33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557BA734" w14:textId="0808AEE0" w:rsidR="00623586" w:rsidRDefault="00623586">
            <w:pPr>
              <w:spacing w:after="0" w:line="240" w:lineRule="auto"/>
              <w:ind w:left="307" w:hanging="284"/>
              <w:jc w:val="both"/>
              <w:rPr>
                <w:rFonts w:ascii="Garamond" w:eastAsia="Garamond" w:hAnsi="Garamond" w:cs="Garamond"/>
              </w:rPr>
            </w:pPr>
          </w:p>
        </w:tc>
      </w:tr>
      <w:tr w:rsidR="00623586" w14:paraId="764D31B2" w14:textId="77777777" w:rsidTr="00005B87">
        <w:trPr>
          <w:trHeight w:val="401"/>
        </w:trPr>
        <w:tc>
          <w:tcPr>
            <w:tcW w:w="6516" w:type="dxa"/>
            <w:gridSpan w:val="2"/>
            <w:shd w:val="clear" w:color="auto" w:fill="8AC4A7"/>
            <w:vAlign w:val="center"/>
          </w:tcPr>
          <w:p w14:paraId="06022C59"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C6C001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63E57FB" w14:textId="77777777" w:rsidTr="00B6221F">
        <w:tc>
          <w:tcPr>
            <w:tcW w:w="6516" w:type="dxa"/>
            <w:gridSpan w:val="2"/>
          </w:tcPr>
          <w:p w14:paraId="049C0C9A"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19C34CD"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4B3B8ED" w14:textId="5E808BEB" w:rsidR="00B6221F" w:rsidRPr="008E3F70" w:rsidRDefault="008E3F70" w:rsidP="00B6221F">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ab/>
            </w:r>
          </w:p>
          <w:p w14:paraId="5DEC333E"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6AAF8866"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7A788221"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36994284"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11537CE7"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42FA76E6"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08E3A0B7"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5576A8D4"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29A0C7D9"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0F83D6C4"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43FCF9BB"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7686821E"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618352BB"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3CCE3693"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69EB5F53"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04B5D79D"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31D1067F"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1A7F1292"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p w14:paraId="058D2AA7" w14:textId="77777777" w:rsidR="00B6221F" w:rsidRPr="008E3F70" w:rsidRDefault="00B6221F" w:rsidP="00B6221F">
            <w:pPr>
              <w:spacing w:after="0" w:line="240" w:lineRule="auto"/>
              <w:jc w:val="both"/>
              <w:rPr>
                <w:rFonts w:ascii="Garamond" w:eastAsia="Garamond" w:hAnsi="Garamond" w:cs="Garamond"/>
                <w:color w:val="A6A6A6" w:themeColor="background1" w:themeShade="A6"/>
                <w:sz w:val="20"/>
                <w:szCs w:val="20"/>
              </w:rPr>
            </w:pPr>
          </w:p>
        </w:tc>
        <w:tc>
          <w:tcPr>
            <w:tcW w:w="2835" w:type="dxa"/>
            <w:gridSpan w:val="3"/>
          </w:tcPr>
          <w:p w14:paraId="2ADD2A56"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Enumerar los Medios de Verificación, ejemplo:</w:t>
            </w:r>
          </w:p>
          <w:p w14:paraId="01ADEBD4"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p>
          <w:p w14:paraId="083CDB8B"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Anexo 1. Estatuto</w:t>
            </w:r>
          </w:p>
          <w:p w14:paraId="21BF0777" w14:textId="77777777" w:rsidR="008E3F70" w:rsidRPr="008E3F70" w:rsidRDefault="008E3F70" w:rsidP="008E3F70">
            <w:pPr>
              <w:spacing w:after="0" w:line="240" w:lineRule="auto"/>
              <w:jc w:val="both"/>
              <w:rPr>
                <w:rFonts w:ascii="Garamond" w:eastAsia="Garamond" w:hAnsi="Garamond" w:cs="Garamond"/>
                <w:color w:val="A6A6A6" w:themeColor="background1" w:themeShade="A6"/>
                <w:sz w:val="20"/>
                <w:szCs w:val="20"/>
              </w:rPr>
            </w:pPr>
            <w:r w:rsidRPr="008E3F70">
              <w:rPr>
                <w:rFonts w:ascii="Garamond" w:eastAsia="Garamond" w:hAnsi="Garamond" w:cs="Garamond"/>
                <w:color w:val="A6A6A6" w:themeColor="background1" w:themeShade="A6"/>
                <w:sz w:val="20"/>
                <w:szCs w:val="20"/>
              </w:rPr>
              <w:t>Anexo 2. Manual de Funciones</w:t>
            </w:r>
          </w:p>
          <w:p w14:paraId="35909203" w14:textId="77777777" w:rsidR="00623586" w:rsidRPr="008E3F70" w:rsidRDefault="00623586" w:rsidP="00B6221F">
            <w:pPr>
              <w:spacing w:after="0" w:line="240" w:lineRule="auto"/>
              <w:jc w:val="both"/>
              <w:rPr>
                <w:rFonts w:ascii="Garamond" w:eastAsia="Garamond" w:hAnsi="Garamond" w:cs="Garamond"/>
                <w:color w:val="A6A6A6" w:themeColor="background1" w:themeShade="A6"/>
                <w:sz w:val="20"/>
                <w:szCs w:val="20"/>
              </w:rPr>
            </w:pPr>
          </w:p>
        </w:tc>
      </w:tr>
    </w:tbl>
    <w:p w14:paraId="5EC84BE0" w14:textId="77777777" w:rsidR="00B6221F" w:rsidRDefault="00B6221F"/>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4BDEEABC" w14:textId="77777777" w:rsidTr="005E4D18">
        <w:trPr>
          <w:trHeight w:val="247"/>
        </w:trPr>
        <w:tc>
          <w:tcPr>
            <w:tcW w:w="1860" w:type="dxa"/>
            <w:vMerge w:val="restart"/>
            <w:shd w:val="clear" w:color="auto" w:fill="8AC4A7"/>
            <w:vAlign w:val="center"/>
          </w:tcPr>
          <w:p w14:paraId="2B1BE246" w14:textId="7AA1A0F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67C46D5F"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5A4BC7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01B28DFC" w14:textId="77777777" w:rsidTr="005E4D18">
        <w:trPr>
          <w:trHeight w:val="247"/>
        </w:trPr>
        <w:tc>
          <w:tcPr>
            <w:tcW w:w="1860" w:type="dxa"/>
            <w:vMerge/>
            <w:shd w:val="clear" w:color="auto" w:fill="8AC4A7"/>
            <w:vAlign w:val="center"/>
          </w:tcPr>
          <w:p w14:paraId="41E00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BBEABB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CCE50A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41F8702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2F37A9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04970BB5" w14:textId="77777777" w:rsidTr="00FF28B5">
        <w:tc>
          <w:tcPr>
            <w:tcW w:w="1860" w:type="dxa"/>
            <w:vMerge w:val="restart"/>
            <w:shd w:val="clear" w:color="auto" w:fill="FFFFCC"/>
            <w:vAlign w:val="center"/>
          </w:tcPr>
          <w:p w14:paraId="39FDA6BB" w14:textId="40D8B601" w:rsidR="00623586" w:rsidRDefault="008267A7">
            <w:pPr>
              <w:spacing w:after="0" w:line="240" w:lineRule="auto"/>
              <w:jc w:val="center"/>
              <w:rPr>
                <w:rFonts w:ascii="Garamond" w:eastAsia="Garamond" w:hAnsi="Garamond" w:cs="Garamond"/>
                <w:b/>
                <w:bCs/>
                <w:color w:val="FF0000"/>
                <w:sz w:val="20"/>
                <w:szCs w:val="20"/>
              </w:rPr>
            </w:pPr>
            <w:r>
              <w:rPr>
                <w:rFonts w:ascii="Garamond" w:eastAsia="Garamond" w:hAnsi="Garamond" w:cs="Garamond"/>
                <w:b/>
                <w:bCs/>
              </w:rPr>
              <w:t>Impacto de la producción científica y su difusión</w:t>
            </w:r>
            <w:r>
              <w:rPr>
                <w:rFonts w:ascii="Garamond" w:eastAsia="Garamond" w:hAnsi="Garamond" w:cs="Garamond"/>
                <w:b/>
                <w:bCs/>
                <w:color w:val="FF0000"/>
                <w:sz w:val="20"/>
                <w:szCs w:val="20"/>
              </w:rPr>
              <w:t xml:space="preserve"> </w:t>
            </w:r>
          </w:p>
          <w:p w14:paraId="1495D545"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2F237E4" w14:textId="27454612" w:rsid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(D2.C3.)</w:t>
            </w:r>
          </w:p>
        </w:tc>
        <w:tc>
          <w:tcPr>
            <w:tcW w:w="4656" w:type="dxa"/>
            <w:shd w:val="clear" w:color="auto" w:fill="FFFFCC"/>
          </w:tcPr>
          <w:p w14:paraId="3156FC26"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El programa promueve la publicación de resultados de investigación en revistas indexadas.</w:t>
            </w:r>
          </w:p>
        </w:tc>
        <w:tc>
          <w:tcPr>
            <w:tcW w:w="992" w:type="dxa"/>
            <w:shd w:val="clear" w:color="auto" w:fill="FFFFCC"/>
            <w:vAlign w:val="center"/>
          </w:tcPr>
          <w:p w14:paraId="7113FADE" w14:textId="031AEE65"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68C1847" w14:textId="7E591768"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78C188F" w14:textId="133E35BE" w:rsidR="00623586" w:rsidRDefault="00623586" w:rsidP="005E4D18">
            <w:pPr>
              <w:spacing w:after="0" w:line="240" w:lineRule="auto"/>
              <w:jc w:val="center"/>
              <w:rPr>
                <w:rFonts w:ascii="Garamond" w:eastAsia="Garamond" w:hAnsi="Garamond" w:cs="Garamond"/>
              </w:rPr>
            </w:pPr>
          </w:p>
        </w:tc>
      </w:tr>
      <w:tr w:rsidR="00623586" w14:paraId="1C3B7B89" w14:textId="77777777" w:rsidTr="00FF28B5">
        <w:trPr>
          <w:trHeight w:val="157"/>
        </w:trPr>
        <w:tc>
          <w:tcPr>
            <w:tcW w:w="1860" w:type="dxa"/>
            <w:vMerge/>
            <w:shd w:val="clear" w:color="auto" w:fill="FFFFCC"/>
            <w:vAlign w:val="center"/>
          </w:tcPr>
          <w:p w14:paraId="31A8C57E"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2AD4918"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Los doctorandos participan en congresos científicos nacionales e internacionales.</w:t>
            </w:r>
          </w:p>
        </w:tc>
        <w:tc>
          <w:tcPr>
            <w:tcW w:w="992" w:type="dxa"/>
            <w:shd w:val="clear" w:color="auto" w:fill="FFFFCC"/>
            <w:vAlign w:val="center"/>
          </w:tcPr>
          <w:p w14:paraId="3CD9DAC9" w14:textId="46ADA09E"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0CAB2C49" w14:textId="04623591"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1DCEA924" w14:textId="6A8B7DB3" w:rsidR="00623586" w:rsidRDefault="00623586" w:rsidP="005E4D18">
            <w:pPr>
              <w:spacing w:after="0" w:line="240" w:lineRule="auto"/>
              <w:jc w:val="center"/>
              <w:rPr>
                <w:rFonts w:ascii="Garamond" w:eastAsia="Garamond" w:hAnsi="Garamond" w:cs="Garamond"/>
                <w:sz w:val="24"/>
                <w:szCs w:val="24"/>
              </w:rPr>
            </w:pPr>
          </w:p>
        </w:tc>
      </w:tr>
      <w:tr w:rsidR="00623586" w14:paraId="2B3B66F2" w14:textId="77777777" w:rsidTr="00FF28B5">
        <w:tc>
          <w:tcPr>
            <w:tcW w:w="1860" w:type="dxa"/>
            <w:vMerge/>
            <w:shd w:val="clear" w:color="auto" w:fill="FFFFCC"/>
            <w:vAlign w:val="center"/>
          </w:tcPr>
          <w:p w14:paraId="30FEE5C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3DC0CC52"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registran productos de investigación durante el trayecto formativo (artículos, ponencias, libros).</w:t>
            </w:r>
          </w:p>
        </w:tc>
        <w:tc>
          <w:tcPr>
            <w:tcW w:w="992" w:type="dxa"/>
            <w:shd w:val="clear" w:color="auto" w:fill="FFFFCC"/>
            <w:vAlign w:val="center"/>
          </w:tcPr>
          <w:p w14:paraId="286B29E7" w14:textId="7D7C4ACD"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32333AAA" w14:textId="1EAD6805"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5E6AFD" w14:textId="07B7510F" w:rsidR="00623586" w:rsidRDefault="00623586" w:rsidP="005E4D18">
            <w:pPr>
              <w:spacing w:after="0" w:line="240" w:lineRule="auto"/>
              <w:jc w:val="center"/>
              <w:rPr>
                <w:rFonts w:ascii="Garamond" w:eastAsia="Garamond" w:hAnsi="Garamond" w:cs="Garamond"/>
                <w:sz w:val="24"/>
                <w:szCs w:val="24"/>
              </w:rPr>
            </w:pPr>
          </w:p>
        </w:tc>
      </w:tr>
      <w:tr w:rsidR="00623586" w14:paraId="57BDE23B" w14:textId="77777777" w:rsidTr="00774EF6">
        <w:trPr>
          <w:trHeight w:val="282"/>
        </w:trPr>
        <w:tc>
          <w:tcPr>
            <w:tcW w:w="1860" w:type="dxa"/>
            <w:vMerge/>
            <w:shd w:val="clear" w:color="auto" w:fill="FFFFCC"/>
            <w:vAlign w:val="center"/>
          </w:tcPr>
          <w:p w14:paraId="20E90F4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27FC0DEE" w14:textId="209940B5"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fomenta la coautoría tutor-doctorando.</w:t>
            </w:r>
          </w:p>
        </w:tc>
        <w:tc>
          <w:tcPr>
            <w:tcW w:w="992" w:type="dxa"/>
            <w:shd w:val="clear" w:color="auto" w:fill="FFFFCC"/>
            <w:vAlign w:val="center"/>
          </w:tcPr>
          <w:p w14:paraId="0BAF35F6" w14:textId="34831FEF"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BB5D151" w14:textId="37182653"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92BFE0B" w14:textId="0D0C9761" w:rsidR="00623586" w:rsidRDefault="00623586" w:rsidP="005E4D18">
            <w:pPr>
              <w:spacing w:after="0" w:line="240" w:lineRule="auto"/>
              <w:jc w:val="center"/>
              <w:rPr>
                <w:rFonts w:ascii="Garamond" w:eastAsia="Garamond" w:hAnsi="Garamond" w:cs="Garamond"/>
              </w:rPr>
            </w:pPr>
          </w:p>
        </w:tc>
      </w:tr>
      <w:tr w:rsidR="00623586" w14:paraId="75FFB4AE" w14:textId="77777777" w:rsidTr="00FF28B5">
        <w:tc>
          <w:tcPr>
            <w:tcW w:w="1860" w:type="dxa"/>
            <w:vMerge/>
            <w:shd w:val="clear" w:color="auto" w:fill="FFFFCC"/>
            <w:vAlign w:val="center"/>
          </w:tcPr>
          <w:p w14:paraId="2A9CE36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FCCA475"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Existen mecanismos institucionales de difusión y acceso abierto.</w:t>
            </w:r>
          </w:p>
        </w:tc>
        <w:tc>
          <w:tcPr>
            <w:tcW w:w="992" w:type="dxa"/>
            <w:shd w:val="clear" w:color="auto" w:fill="FFFFCC"/>
            <w:vAlign w:val="center"/>
          </w:tcPr>
          <w:p w14:paraId="48CE05A1" w14:textId="65466574"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2BAC543" w14:textId="3D28E783"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2E51A9" w14:textId="548CEB3A" w:rsidR="00623586" w:rsidRDefault="00623586" w:rsidP="005E4D18">
            <w:pPr>
              <w:spacing w:after="0" w:line="240" w:lineRule="auto"/>
              <w:jc w:val="center"/>
              <w:rPr>
                <w:rFonts w:ascii="Garamond" w:eastAsia="Garamond" w:hAnsi="Garamond" w:cs="Garamond"/>
                <w:sz w:val="24"/>
                <w:szCs w:val="24"/>
              </w:rPr>
            </w:pPr>
          </w:p>
        </w:tc>
      </w:tr>
      <w:tr w:rsidR="00623586" w14:paraId="505B964B" w14:textId="77777777" w:rsidTr="005E4D18">
        <w:trPr>
          <w:trHeight w:val="415"/>
        </w:trPr>
        <w:tc>
          <w:tcPr>
            <w:tcW w:w="6516" w:type="dxa"/>
            <w:gridSpan w:val="2"/>
            <w:shd w:val="clear" w:color="auto" w:fill="FFFFFF"/>
            <w:vAlign w:val="center"/>
          </w:tcPr>
          <w:p w14:paraId="6DC373D0"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7E3EF575" w14:textId="17FD5B27" w:rsidR="00623586" w:rsidRDefault="00623586">
            <w:pPr>
              <w:spacing w:after="0" w:line="240" w:lineRule="auto"/>
              <w:ind w:left="307" w:hanging="284"/>
              <w:jc w:val="both"/>
              <w:rPr>
                <w:rFonts w:ascii="Garamond" w:eastAsia="Garamond" w:hAnsi="Garamond" w:cs="Garamond"/>
              </w:rPr>
            </w:pPr>
          </w:p>
        </w:tc>
      </w:tr>
      <w:tr w:rsidR="00623586" w14:paraId="00166018" w14:textId="77777777" w:rsidTr="00005B87">
        <w:trPr>
          <w:trHeight w:val="407"/>
        </w:trPr>
        <w:tc>
          <w:tcPr>
            <w:tcW w:w="6516" w:type="dxa"/>
            <w:gridSpan w:val="2"/>
            <w:shd w:val="clear" w:color="auto" w:fill="8AC4A7"/>
            <w:vAlign w:val="center"/>
          </w:tcPr>
          <w:p w14:paraId="64A1A0C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7A1AA7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73D7EF36" w14:textId="77777777" w:rsidTr="00FF28B5">
        <w:trPr>
          <w:trHeight w:val="9130"/>
        </w:trPr>
        <w:tc>
          <w:tcPr>
            <w:tcW w:w="6516" w:type="dxa"/>
            <w:gridSpan w:val="2"/>
            <w:vAlign w:val="center"/>
          </w:tcPr>
          <w:p w14:paraId="46F862BC" w14:textId="77777777" w:rsidR="00623586" w:rsidRDefault="00623586">
            <w:pPr>
              <w:spacing w:after="0" w:line="240" w:lineRule="auto"/>
              <w:jc w:val="center"/>
              <w:rPr>
                <w:rFonts w:ascii="Garamond" w:eastAsia="Garamond" w:hAnsi="Garamond" w:cs="Garamond"/>
                <w:b/>
                <w:bCs/>
                <w:sz w:val="20"/>
                <w:szCs w:val="20"/>
              </w:rPr>
            </w:pPr>
          </w:p>
          <w:p w14:paraId="4605BE5B" w14:textId="77777777" w:rsidR="005E7E27" w:rsidRDefault="005E7E27">
            <w:pPr>
              <w:spacing w:after="0" w:line="240" w:lineRule="auto"/>
              <w:jc w:val="center"/>
              <w:rPr>
                <w:rFonts w:ascii="Garamond" w:eastAsia="Garamond" w:hAnsi="Garamond" w:cs="Garamond"/>
                <w:b/>
                <w:bCs/>
                <w:sz w:val="20"/>
                <w:szCs w:val="20"/>
              </w:rPr>
            </w:pPr>
          </w:p>
          <w:p w14:paraId="59A2DE62" w14:textId="77777777" w:rsidR="005E7E27" w:rsidRDefault="005E7E27">
            <w:pPr>
              <w:spacing w:after="0" w:line="240" w:lineRule="auto"/>
              <w:jc w:val="center"/>
              <w:rPr>
                <w:rFonts w:ascii="Garamond" w:eastAsia="Garamond" w:hAnsi="Garamond" w:cs="Garamond"/>
                <w:b/>
                <w:bCs/>
                <w:sz w:val="20"/>
                <w:szCs w:val="20"/>
              </w:rPr>
            </w:pPr>
          </w:p>
          <w:p w14:paraId="4E5FAF83" w14:textId="77777777" w:rsidR="005E7E27" w:rsidRDefault="005E7E27">
            <w:pPr>
              <w:spacing w:after="0" w:line="240" w:lineRule="auto"/>
              <w:jc w:val="center"/>
              <w:rPr>
                <w:rFonts w:ascii="Garamond" w:eastAsia="Garamond" w:hAnsi="Garamond" w:cs="Garamond"/>
                <w:b/>
                <w:bCs/>
                <w:sz w:val="20"/>
                <w:szCs w:val="20"/>
              </w:rPr>
            </w:pPr>
          </w:p>
          <w:p w14:paraId="05FB2996" w14:textId="77777777" w:rsidR="005E7E27" w:rsidRDefault="005E7E27">
            <w:pPr>
              <w:spacing w:after="0" w:line="240" w:lineRule="auto"/>
              <w:jc w:val="center"/>
              <w:rPr>
                <w:rFonts w:ascii="Garamond" w:eastAsia="Garamond" w:hAnsi="Garamond" w:cs="Garamond"/>
                <w:b/>
                <w:bCs/>
                <w:sz w:val="20"/>
                <w:szCs w:val="20"/>
              </w:rPr>
            </w:pPr>
          </w:p>
          <w:p w14:paraId="65B80A6B" w14:textId="77777777" w:rsidR="005E7E27" w:rsidRDefault="005E7E27">
            <w:pPr>
              <w:spacing w:after="0" w:line="240" w:lineRule="auto"/>
              <w:jc w:val="center"/>
              <w:rPr>
                <w:rFonts w:ascii="Garamond" w:eastAsia="Garamond" w:hAnsi="Garamond" w:cs="Garamond"/>
                <w:b/>
                <w:bCs/>
                <w:sz w:val="20"/>
                <w:szCs w:val="20"/>
              </w:rPr>
            </w:pPr>
          </w:p>
          <w:p w14:paraId="75FF1324" w14:textId="77777777" w:rsidR="005E7E27" w:rsidRDefault="005E7E27">
            <w:pPr>
              <w:spacing w:after="0" w:line="240" w:lineRule="auto"/>
              <w:jc w:val="center"/>
              <w:rPr>
                <w:rFonts w:ascii="Garamond" w:eastAsia="Garamond" w:hAnsi="Garamond" w:cs="Garamond"/>
                <w:b/>
                <w:bCs/>
                <w:sz w:val="20"/>
                <w:szCs w:val="20"/>
              </w:rPr>
            </w:pPr>
          </w:p>
          <w:p w14:paraId="4EB53C0A" w14:textId="77777777" w:rsidR="005E7E27" w:rsidRDefault="005E7E27">
            <w:pPr>
              <w:spacing w:after="0" w:line="240" w:lineRule="auto"/>
              <w:jc w:val="center"/>
              <w:rPr>
                <w:rFonts w:ascii="Garamond" w:eastAsia="Garamond" w:hAnsi="Garamond" w:cs="Garamond"/>
                <w:b/>
                <w:bCs/>
                <w:sz w:val="20"/>
                <w:szCs w:val="20"/>
              </w:rPr>
            </w:pPr>
          </w:p>
          <w:p w14:paraId="71A15C68" w14:textId="77777777" w:rsidR="005E7E27" w:rsidRDefault="005E7E27">
            <w:pPr>
              <w:spacing w:after="0" w:line="240" w:lineRule="auto"/>
              <w:jc w:val="center"/>
              <w:rPr>
                <w:rFonts w:ascii="Garamond" w:eastAsia="Garamond" w:hAnsi="Garamond" w:cs="Garamond"/>
                <w:b/>
                <w:bCs/>
                <w:sz w:val="20"/>
                <w:szCs w:val="20"/>
              </w:rPr>
            </w:pPr>
          </w:p>
          <w:p w14:paraId="2CE5EE06" w14:textId="77777777" w:rsidR="005E7E27" w:rsidRDefault="005E7E27">
            <w:pPr>
              <w:spacing w:after="0" w:line="240" w:lineRule="auto"/>
              <w:jc w:val="center"/>
              <w:rPr>
                <w:rFonts w:ascii="Garamond" w:eastAsia="Garamond" w:hAnsi="Garamond" w:cs="Garamond"/>
                <w:b/>
                <w:bCs/>
                <w:sz w:val="20"/>
                <w:szCs w:val="20"/>
              </w:rPr>
            </w:pPr>
          </w:p>
          <w:p w14:paraId="0D45C9EE" w14:textId="77777777" w:rsidR="005E7E27" w:rsidRDefault="005E7E27">
            <w:pPr>
              <w:spacing w:after="0" w:line="240" w:lineRule="auto"/>
              <w:jc w:val="center"/>
              <w:rPr>
                <w:rFonts w:ascii="Garamond" w:eastAsia="Garamond" w:hAnsi="Garamond" w:cs="Garamond"/>
                <w:b/>
                <w:bCs/>
                <w:sz w:val="20"/>
                <w:szCs w:val="20"/>
              </w:rPr>
            </w:pPr>
          </w:p>
          <w:p w14:paraId="13DFAA6B" w14:textId="77777777" w:rsidR="005E7E27" w:rsidRDefault="005E7E27">
            <w:pPr>
              <w:spacing w:after="0" w:line="240" w:lineRule="auto"/>
              <w:jc w:val="center"/>
              <w:rPr>
                <w:rFonts w:ascii="Garamond" w:eastAsia="Garamond" w:hAnsi="Garamond" w:cs="Garamond"/>
                <w:b/>
                <w:bCs/>
                <w:sz w:val="20"/>
                <w:szCs w:val="20"/>
              </w:rPr>
            </w:pPr>
          </w:p>
          <w:p w14:paraId="4D81E09C" w14:textId="77777777" w:rsidR="005E7E27" w:rsidRDefault="005E7E27">
            <w:pPr>
              <w:spacing w:after="0" w:line="240" w:lineRule="auto"/>
              <w:jc w:val="center"/>
              <w:rPr>
                <w:rFonts w:ascii="Garamond" w:eastAsia="Garamond" w:hAnsi="Garamond" w:cs="Garamond"/>
                <w:b/>
                <w:bCs/>
                <w:sz w:val="20"/>
                <w:szCs w:val="20"/>
              </w:rPr>
            </w:pPr>
          </w:p>
          <w:p w14:paraId="36DF3283" w14:textId="77777777" w:rsidR="005E7E27" w:rsidRDefault="005E7E27">
            <w:pPr>
              <w:spacing w:after="0" w:line="240" w:lineRule="auto"/>
              <w:jc w:val="center"/>
              <w:rPr>
                <w:rFonts w:ascii="Garamond" w:eastAsia="Garamond" w:hAnsi="Garamond" w:cs="Garamond"/>
                <w:b/>
                <w:bCs/>
                <w:sz w:val="20"/>
                <w:szCs w:val="20"/>
              </w:rPr>
            </w:pPr>
          </w:p>
          <w:p w14:paraId="6FF3058F" w14:textId="77777777" w:rsidR="005E7E27" w:rsidRDefault="005E7E27">
            <w:pPr>
              <w:spacing w:after="0" w:line="240" w:lineRule="auto"/>
              <w:jc w:val="center"/>
              <w:rPr>
                <w:rFonts w:ascii="Garamond" w:eastAsia="Garamond" w:hAnsi="Garamond" w:cs="Garamond"/>
                <w:b/>
                <w:bCs/>
                <w:sz w:val="20"/>
                <w:szCs w:val="20"/>
              </w:rPr>
            </w:pPr>
          </w:p>
          <w:p w14:paraId="1A8319B8" w14:textId="77777777" w:rsidR="005E7E27" w:rsidRDefault="005E7E27">
            <w:pPr>
              <w:spacing w:after="0" w:line="240" w:lineRule="auto"/>
              <w:jc w:val="center"/>
              <w:rPr>
                <w:rFonts w:ascii="Garamond" w:eastAsia="Garamond" w:hAnsi="Garamond" w:cs="Garamond"/>
                <w:b/>
                <w:bCs/>
                <w:sz w:val="20"/>
                <w:szCs w:val="20"/>
              </w:rPr>
            </w:pPr>
          </w:p>
          <w:p w14:paraId="36063901" w14:textId="77777777" w:rsidR="005E7E27" w:rsidRDefault="005E7E27">
            <w:pPr>
              <w:spacing w:after="0" w:line="240" w:lineRule="auto"/>
              <w:jc w:val="center"/>
              <w:rPr>
                <w:rFonts w:ascii="Garamond" w:eastAsia="Garamond" w:hAnsi="Garamond" w:cs="Garamond"/>
                <w:b/>
                <w:bCs/>
                <w:sz w:val="20"/>
                <w:szCs w:val="20"/>
              </w:rPr>
            </w:pPr>
          </w:p>
          <w:p w14:paraId="63D15F93" w14:textId="77777777" w:rsidR="005E7E27" w:rsidRDefault="005E7E27">
            <w:pPr>
              <w:spacing w:after="0" w:line="240" w:lineRule="auto"/>
              <w:jc w:val="center"/>
              <w:rPr>
                <w:rFonts w:ascii="Garamond" w:eastAsia="Garamond" w:hAnsi="Garamond" w:cs="Garamond"/>
                <w:b/>
                <w:bCs/>
                <w:sz w:val="20"/>
                <w:szCs w:val="20"/>
              </w:rPr>
            </w:pPr>
          </w:p>
          <w:p w14:paraId="79100049" w14:textId="77777777" w:rsidR="005E7E27" w:rsidRDefault="005E7E27">
            <w:pPr>
              <w:spacing w:after="0" w:line="240" w:lineRule="auto"/>
              <w:jc w:val="center"/>
              <w:rPr>
                <w:rFonts w:ascii="Garamond" w:eastAsia="Garamond" w:hAnsi="Garamond" w:cs="Garamond"/>
                <w:b/>
                <w:bCs/>
                <w:sz w:val="20"/>
                <w:szCs w:val="20"/>
              </w:rPr>
            </w:pPr>
          </w:p>
          <w:p w14:paraId="5CC309B2" w14:textId="77777777" w:rsidR="005E7E27" w:rsidRDefault="005E7E27">
            <w:pPr>
              <w:spacing w:after="0" w:line="240" w:lineRule="auto"/>
              <w:jc w:val="center"/>
              <w:rPr>
                <w:rFonts w:ascii="Garamond" w:eastAsia="Garamond" w:hAnsi="Garamond" w:cs="Garamond"/>
                <w:b/>
                <w:bCs/>
                <w:sz w:val="20"/>
                <w:szCs w:val="20"/>
              </w:rPr>
            </w:pPr>
          </w:p>
          <w:p w14:paraId="628E09DC" w14:textId="77777777" w:rsidR="005E7E27" w:rsidRDefault="005E7E27">
            <w:pPr>
              <w:spacing w:after="0" w:line="240" w:lineRule="auto"/>
              <w:jc w:val="center"/>
              <w:rPr>
                <w:rFonts w:ascii="Garamond" w:eastAsia="Garamond" w:hAnsi="Garamond" w:cs="Garamond"/>
                <w:b/>
                <w:bCs/>
                <w:sz w:val="20"/>
                <w:szCs w:val="20"/>
              </w:rPr>
            </w:pPr>
          </w:p>
          <w:p w14:paraId="3CFF0883" w14:textId="77777777" w:rsidR="005E7E27" w:rsidRDefault="005E7E27">
            <w:pPr>
              <w:spacing w:after="0" w:line="240" w:lineRule="auto"/>
              <w:jc w:val="center"/>
              <w:rPr>
                <w:rFonts w:ascii="Garamond" w:eastAsia="Garamond" w:hAnsi="Garamond" w:cs="Garamond"/>
                <w:b/>
                <w:bCs/>
                <w:sz w:val="20"/>
                <w:szCs w:val="20"/>
              </w:rPr>
            </w:pPr>
          </w:p>
          <w:p w14:paraId="6D45C526" w14:textId="77777777" w:rsidR="005E7E27" w:rsidRDefault="005E7E27">
            <w:pPr>
              <w:spacing w:after="0" w:line="240" w:lineRule="auto"/>
              <w:jc w:val="center"/>
              <w:rPr>
                <w:rFonts w:ascii="Garamond" w:eastAsia="Garamond" w:hAnsi="Garamond" w:cs="Garamond"/>
                <w:b/>
                <w:bCs/>
                <w:sz w:val="20"/>
                <w:szCs w:val="20"/>
              </w:rPr>
            </w:pPr>
          </w:p>
          <w:p w14:paraId="7D23DC02" w14:textId="77777777" w:rsidR="005E7E27" w:rsidRDefault="005E7E27">
            <w:pPr>
              <w:spacing w:after="0" w:line="240" w:lineRule="auto"/>
              <w:jc w:val="center"/>
              <w:rPr>
                <w:rFonts w:ascii="Garamond" w:eastAsia="Garamond" w:hAnsi="Garamond" w:cs="Garamond"/>
                <w:b/>
                <w:bCs/>
                <w:sz w:val="20"/>
                <w:szCs w:val="20"/>
              </w:rPr>
            </w:pPr>
          </w:p>
          <w:p w14:paraId="47EC281B" w14:textId="77777777" w:rsidR="005E7E27" w:rsidRDefault="005E7E27">
            <w:pPr>
              <w:spacing w:after="0" w:line="240" w:lineRule="auto"/>
              <w:jc w:val="center"/>
              <w:rPr>
                <w:rFonts w:ascii="Garamond" w:eastAsia="Garamond" w:hAnsi="Garamond" w:cs="Garamond"/>
                <w:b/>
                <w:bCs/>
                <w:sz w:val="20"/>
                <w:szCs w:val="20"/>
              </w:rPr>
            </w:pPr>
          </w:p>
          <w:p w14:paraId="1C376B1C" w14:textId="77777777" w:rsidR="005E7E27" w:rsidRDefault="005E7E27">
            <w:pPr>
              <w:spacing w:after="0" w:line="240" w:lineRule="auto"/>
              <w:jc w:val="center"/>
              <w:rPr>
                <w:rFonts w:ascii="Garamond" w:eastAsia="Garamond" w:hAnsi="Garamond" w:cs="Garamond"/>
                <w:b/>
                <w:bCs/>
                <w:sz w:val="20"/>
                <w:szCs w:val="20"/>
              </w:rPr>
            </w:pPr>
          </w:p>
          <w:p w14:paraId="5955BFA3" w14:textId="77777777" w:rsidR="005E7E27" w:rsidRDefault="005E7E27">
            <w:pPr>
              <w:spacing w:after="0" w:line="240" w:lineRule="auto"/>
              <w:jc w:val="center"/>
              <w:rPr>
                <w:rFonts w:ascii="Garamond" w:eastAsia="Garamond" w:hAnsi="Garamond" w:cs="Garamond"/>
                <w:b/>
                <w:bCs/>
                <w:sz w:val="20"/>
                <w:szCs w:val="20"/>
              </w:rPr>
            </w:pPr>
          </w:p>
          <w:p w14:paraId="77A41CC6" w14:textId="77777777" w:rsidR="005E7E27" w:rsidRDefault="005E7E27">
            <w:pPr>
              <w:spacing w:after="0" w:line="240" w:lineRule="auto"/>
              <w:jc w:val="center"/>
              <w:rPr>
                <w:rFonts w:ascii="Garamond" w:eastAsia="Garamond" w:hAnsi="Garamond" w:cs="Garamond"/>
                <w:b/>
                <w:bCs/>
                <w:sz w:val="20"/>
                <w:szCs w:val="20"/>
              </w:rPr>
            </w:pPr>
          </w:p>
          <w:p w14:paraId="4C66B919" w14:textId="77777777" w:rsidR="005E7E27" w:rsidRDefault="005E7E27">
            <w:pPr>
              <w:spacing w:after="0" w:line="240" w:lineRule="auto"/>
              <w:jc w:val="center"/>
              <w:rPr>
                <w:rFonts w:ascii="Garamond" w:eastAsia="Garamond" w:hAnsi="Garamond" w:cs="Garamond"/>
                <w:b/>
                <w:bCs/>
                <w:sz w:val="20"/>
                <w:szCs w:val="20"/>
              </w:rPr>
            </w:pPr>
          </w:p>
          <w:p w14:paraId="44568220" w14:textId="77777777" w:rsidR="005E7E27" w:rsidRDefault="005E7E27">
            <w:pPr>
              <w:spacing w:after="0" w:line="240" w:lineRule="auto"/>
              <w:jc w:val="center"/>
              <w:rPr>
                <w:rFonts w:ascii="Garamond" w:eastAsia="Garamond" w:hAnsi="Garamond" w:cs="Garamond"/>
                <w:b/>
                <w:bCs/>
                <w:sz w:val="20"/>
                <w:szCs w:val="20"/>
              </w:rPr>
            </w:pPr>
          </w:p>
          <w:p w14:paraId="14055D3B" w14:textId="77777777" w:rsidR="005E7E27" w:rsidRDefault="005E7E27">
            <w:pPr>
              <w:spacing w:after="0" w:line="240" w:lineRule="auto"/>
              <w:jc w:val="center"/>
              <w:rPr>
                <w:rFonts w:ascii="Garamond" w:eastAsia="Garamond" w:hAnsi="Garamond" w:cs="Garamond"/>
                <w:b/>
                <w:bCs/>
                <w:sz w:val="20"/>
                <w:szCs w:val="20"/>
              </w:rPr>
            </w:pPr>
          </w:p>
          <w:p w14:paraId="380444CC" w14:textId="77777777" w:rsidR="005E7E27" w:rsidRDefault="005E7E27">
            <w:pPr>
              <w:spacing w:after="0" w:line="240" w:lineRule="auto"/>
              <w:jc w:val="center"/>
              <w:rPr>
                <w:rFonts w:ascii="Garamond" w:eastAsia="Garamond" w:hAnsi="Garamond" w:cs="Garamond"/>
                <w:b/>
                <w:bCs/>
                <w:sz w:val="20"/>
                <w:szCs w:val="20"/>
              </w:rPr>
            </w:pPr>
          </w:p>
          <w:p w14:paraId="474FD701" w14:textId="77777777" w:rsidR="005E7E27" w:rsidRDefault="005E7E27">
            <w:pPr>
              <w:spacing w:after="0" w:line="240" w:lineRule="auto"/>
              <w:jc w:val="center"/>
              <w:rPr>
                <w:rFonts w:ascii="Garamond" w:eastAsia="Garamond" w:hAnsi="Garamond" w:cs="Garamond"/>
                <w:b/>
                <w:bCs/>
                <w:sz w:val="20"/>
                <w:szCs w:val="20"/>
              </w:rPr>
            </w:pPr>
          </w:p>
          <w:p w14:paraId="4DFB25A4" w14:textId="77777777" w:rsidR="005E7E27" w:rsidRDefault="005E7E27" w:rsidP="005553C7">
            <w:pPr>
              <w:spacing w:after="0" w:line="240" w:lineRule="auto"/>
              <w:rPr>
                <w:rFonts w:ascii="Garamond" w:eastAsia="Garamond" w:hAnsi="Garamond" w:cs="Garamond"/>
                <w:b/>
                <w:bCs/>
                <w:sz w:val="20"/>
                <w:szCs w:val="20"/>
              </w:rPr>
            </w:pPr>
          </w:p>
          <w:p w14:paraId="47B4A5E7" w14:textId="77777777" w:rsidR="005E7E27" w:rsidRDefault="005E7E27">
            <w:pPr>
              <w:spacing w:after="0" w:line="240" w:lineRule="auto"/>
              <w:jc w:val="center"/>
              <w:rPr>
                <w:rFonts w:ascii="Garamond" w:eastAsia="Garamond" w:hAnsi="Garamond" w:cs="Garamond"/>
                <w:b/>
                <w:bCs/>
                <w:sz w:val="20"/>
                <w:szCs w:val="20"/>
              </w:rPr>
            </w:pPr>
          </w:p>
          <w:p w14:paraId="4BE9B576" w14:textId="77777777" w:rsidR="005E7E27" w:rsidRDefault="005E7E27">
            <w:pPr>
              <w:spacing w:after="0" w:line="240" w:lineRule="auto"/>
              <w:jc w:val="center"/>
              <w:rPr>
                <w:rFonts w:ascii="Garamond" w:eastAsia="Garamond" w:hAnsi="Garamond" w:cs="Garamond"/>
                <w:b/>
                <w:bCs/>
                <w:sz w:val="20"/>
                <w:szCs w:val="20"/>
              </w:rPr>
            </w:pPr>
          </w:p>
          <w:p w14:paraId="2BFD0888" w14:textId="77777777" w:rsidR="005E7E27" w:rsidRDefault="005E7E27">
            <w:pPr>
              <w:spacing w:after="0" w:line="240" w:lineRule="auto"/>
              <w:jc w:val="center"/>
              <w:rPr>
                <w:rFonts w:ascii="Garamond" w:eastAsia="Garamond" w:hAnsi="Garamond" w:cs="Garamond"/>
                <w:b/>
                <w:bCs/>
                <w:sz w:val="20"/>
                <w:szCs w:val="20"/>
              </w:rPr>
            </w:pPr>
          </w:p>
          <w:p w14:paraId="35A637C0" w14:textId="77777777" w:rsidR="005E7E27" w:rsidRDefault="005E7E27">
            <w:pPr>
              <w:spacing w:after="0" w:line="240" w:lineRule="auto"/>
              <w:jc w:val="center"/>
              <w:rPr>
                <w:rFonts w:ascii="Garamond" w:eastAsia="Garamond" w:hAnsi="Garamond" w:cs="Garamond"/>
                <w:b/>
                <w:bCs/>
                <w:sz w:val="20"/>
                <w:szCs w:val="20"/>
              </w:rPr>
            </w:pPr>
          </w:p>
          <w:p w14:paraId="5FF3989F" w14:textId="253D244C" w:rsidR="005E7E27" w:rsidRDefault="005E7E27">
            <w:pPr>
              <w:spacing w:after="0" w:line="240" w:lineRule="auto"/>
              <w:jc w:val="center"/>
              <w:rPr>
                <w:rFonts w:ascii="Garamond" w:eastAsia="Garamond" w:hAnsi="Garamond" w:cs="Garamond"/>
                <w:b/>
                <w:bCs/>
                <w:sz w:val="20"/>
                <w:szCs w:val="20"/>
              </w:rPr>
            </w:pPr>
          </w:p>
        </w:tc>
        <w:tc>
          <w:tcPr>
            <w:tcW w:w="2835" w:type="dxa"/>
            <w:gridSpan w:val="3"/>
          </w:tcPr>
          <w:p w14:paraId="4E7EDC58" w14:textId="77777777" w:rsidR="00623586" w:rsidRDefault="00623586">
            <w:pPr>
              <w:spacing w:after="0" w:line="240" w:lineRule="auto"/>
              <w:jc w:val="center"/>
              <w:rPr>
                <w:rFonts w:ascii="Garamond" w:eastAsia="Garamond" w:hAnsi="Garamond" w:cs="Garamond"/>
                <w:b/>
                <w:bCs/>
                <w:sz w:val="20"/>
                <w:szCs w:val="20"/>
              </w:rPr>
            </w:pPr>
          </w:p>
        </w:tc>
      </w:tr>
    </w:tbl>
    <w:p w14:paraId="47278777" w14:textId="77777777" w:rsidR="00D728D9" w:rsidRDefault="00D728D9"/>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5018CE5D" w14:textId="77777777" w:rsidTr="005E4D18">
        <w:trPr>
          <w:trHeight w:val="364"/>
        </w:trPr>
        <w:tc>
          <w:tcPr>
            <w:tcW w:w="1860" w:type="dxa"/>
            <w:vMerge w:val="restart"/>
            <w:shd w:val="clear" w:color="auto" w:fill="8AC4A7"/>
            <w:vAlign w:val="center"/>
          </w:tcPr>
          <w:p w14:paraId="2C1F63D7" w14:textId="5FADBA88"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4B46011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57A42B2A"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48AA53EC" w14:textId="77777777" w:rsidTr="005E4D18">
        <w:trPr>
          <w:trHeight w:val="364"/>
        </w:trPr>
        <w:tc>
          <w:tcPr>
            <w:tcW w:w="1860" w:type="dxa"/>
            <w:vMerge/>
            <w:shd w:val="clear" w:color="auto" w:fill="8AC4A7"/>
            <w:vAlign w:val="center"/>
          </w:tcPr>
          <w:p w14:paraId="62B1930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5162A4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04E83D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6F25B7A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503AA56"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15F016B" w14:textId="77777777" w:rsidTr="00FF28B5">
        <w:tc>
          <w:tcPr>
            <w:tcW w:w="1860" w:type="dxa"/>
            <w:vMerge w:val="restart"/>
            <w:shd w:val="clear" w:color="auto" w:fill="FFFFCC"/>
            <w:vAlign w:val="center"/>
          </w:tcPr>
          <w:p w14:paraId="496264CB" w14:textId="508C086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desempeño académico del cuerpo docente en pro</w:t>
            </w:r>
            <w:r w:rsidR="00C13AB1">
              <w:rPr>
                <w:rFonts w:ascii="Garamond" w:eastAsia="Garamond" w:hAnsi="Garamond" w:cs="Garamond"/>
                <w:b/>
                <w:bCs/>
              </w:rPr>
              <w:t>gramas de doctorado a distancia</w:t>
            </w:r>
          </w:p>
          <w:p w14:paraId="0EF025AB"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EC19457" w14:textId="47ECCEEE" w:rsidR="00D728D9" w:rsidRDefault="00D728D9">
            <w:pPr>
              <w:spacing w:after="0" w:line="240" w:lineRule="auto"/>
              <w:jc w:val="center"/>
              <w:rPr>
                <w:rFonts w:ascii="Garamond" w:eastAsia="Garamond" w:hAnsi="Garamond" w:cs="Garamond"/>
                <w:b/>
                <w:bCs/>
              </w:rPr>
            </w:pPr>
            <w:r w:rsidRPr="00D728D9">
              <w:rPr>
                <w:rFonts w:ascii="Garamond" w:eastAsia="Garamond" w:hAnsi="Garamond" w:cs="Garamond"/>
                <w:b/>
                <w:bCs/>
              </w:rPr>
              <w:t>(D3.C1)</w:t>
            </w:r>
          </w:p>
        </w:tc>
        <w:tc>
          <w:tcPr>
            <w:tcW w:w="4656" w:type="dxa"/>
            <w:shd w:val="clear" w:color="auto" w:fill="FFFFCC"/>
          </w:tcPr>
          <w:p w14:paraId="4364AA38"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cuentan con formación doctoral </w:t>
            </w:r>
            <w:r>
              <w:rPr>
                <w:rFonts w:ascii="Garamond" w:eastAsia="Garamond" w:hAnsi="Garamond" w:cs="Garamond"/>
              </w:rPr>
              <w:t xml:space="preserve">y trayectoria investigativa relevante, evidenciada en publicaciones </w:t>
            </w:r>
            <w:r>
              <w:rPr>
                <w:rFonts w:ascii="Garamond" w:eastAsia="Garamond" w:hAnsi="Garamond" w:cs="Garamond"/>
                <w:color w:val="000000"/>
              </w:rPr>
              <w:t>en revistas científicas inde</w:t>
            </w:r>
            <w:r>
              <w:rPr>
                <w:rFonts w:ascii="Garamond" w:eastAsia="Garamond" w:hAnsi="Garamond" w:cs="Garamond"/>
              </w:rPr>
              <w:t>xadas</w:t>
            </w:r>
            <w:r>
              <w:rPr>
                <w:rFonts w:ascii="Garamond" w:eastAsia="Garamond" w:hAnsi="Garamond" w:cs="Garamond"/>
                <w:color w:val="000000"/>
              </w:rPr>
              <w:t>.</w:t>
            </w:r>
          </w:p>
        </w:tc>
        <w:tc>
          <w:tcPr>
            <w:tcW w:w="992" w:type="dxa"/>
            <w:shd w:val="clear" w:color="auto" w:fill="FFFFCC"/>
            <w:vAlign w:val="center"/>
          </w:tcPr>
          <w:p w14:paraId="07E2ED4E" w14:textId="7CDBE2A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7B67D57" w14:textId="560D1F3D"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EF32855" w14:textId="000DCEDD" w:rsidR="00623586" w:rsidRDefault="00623586" w:rsidP="008E6529">
            <w:pPr>
              <w:spacing w:after="0" w:line="240" w:lineRule="auto"/>
              <w:jc w:val="center"/>
              <w:rPr>
                <w:rFonts w:ascii="Garamond" w:eastAsia="Garamond" w:hAnsi="Garamond" w:cs="Garamond"/>
              </w:rPr>
            </w:pPr>
          </w:p>
        </w:tc>
      </w:tr>
      <w:tr w:rsidR="00623586" w14:paraId="2699E331" w14:textId="77777777" w:rsidTr="00FF28B5">
        <w:trPr>
          <w:trHeight w:val="1018"/>
        </w:trPr>
        <w:tc>
          <w:tcPr>
            <w:tcW w:w="1860" w:type="dxa"/>
            <w:vMerge/>
            <w:shd w:val="clear" w:color="auto" w:fill="FFFFCC"/>
            <w:vAlign w:val="center"/>
          </w:tcPr>
          <w:p w14:paraId="64C65D1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28EDC82C"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Los docentes del programa poseen experiencia en la dirección de tesis doctorales y mantienen actividad investigativa alineada al campo del programa.</w:t>
            </w:r>
          </w:p>
        </w:tc>
        <w:tc>
          <w:tcPr>
            <w:tcW w:w="992" w:type="dxa"/>
            <w:shd w:val="clear" w:color="auto" w:fill="FFFFCC"/>
            <w:vAlign w:val="center"/>
          </w:tcPr>
          <w:p w14:paraId="4524F5C8" w14:textId="2ECE20D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5F5E388" w14:textId="3F39FDE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526A522" w14:textId="1C352E32" w:rsidR="00623586" w:rsidRDefault="00623586" w:rsidP="008E6529">
            <w:pPr>
              <w:spacing w:after="0" w:line="240" w:lineRule="auto"/>
              <w:jc w:val="center"/>
              <w:rPr>
                <w:rFonts w:ascii="Garamond" w:eastAsia="Garamond" w:hAnsi="Garamond" w:cs="Garamond"/>
              </w:rPr>
            </w:pPr>
          </w:p>
        </w:tc>
      </w:tr>
      <w:tr w:rsidR="00623586" w14:paraId="1133583D" w14:textId="77777777" w:rsidTr="00FF28B5">
        <w:tc>
          <w:tcPr>
            <w:tcW w:w="1860" w:type="dxa"/>
            <w:vMerge/>
            <w:shd w:val="clear" w:color="auto" w:fill="FFFFCC"/>
            <w:vAlign w:val="center"/>
          </w:tcPr>
          <w:p w14:paraId="78ADA07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7F21B59"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w:t>
            </w:r>
            <w:r>
              <w:rPr>
                <w:rFonts w:ascii="Garamond" w:eastAsia="Garamond" w:hAnsi="Garamond" w:cs="Garamond"/>
              </w:rPr>
              <w:t>han recibido formación específica en docencia universitaria a distancia y aplican metodologías acordes a entornos virtuales.</w:t>
            </w:r>
          </w:p>
        </w:tc>
        <w:tc>
          <w:tcPr>
            <w:tcW w:w="992" w:type="dxa"/>
            <w:shd w:val="clear" w:color="auto" w:fill="FFFFCC"/>
            <w:vAlign w:val="center"/>
          </w:tcPr>
          <w:p w14:paraId="5E0FF3A1" w14:textId="1B84417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5026093" w14:textId="0A9BF14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73FAF42" w14:textId="7311BD66" w:rsidR="00623586" w:rsidRDefault="00623586" w:rsidP="008E6529">
            <w:pPr>
              <w:spacing w:after="0" w:line="240" w:lineRule="auto"/>
              <w:jc w:val="center"/>
              <w:rPr>
                <w:rFonts w:ascii="Garamond" w:eastAsia="Garamond" w:hAnsi="Garamond" w:cs="Garamond"/>
              </w:rPr>
            </w:pPr>
          </w:p>
        </w:tc>
      </w:tr>
      <w:tr w:rsidR="00623586" w14:paraId="2D20CBC4" w14:textId="77777777" w:rsidTr="00FF28B5">
        <w:trPr>
          <w:trHeight w:val="481"/>
        </w:trPr>
        <w:tc>
          <w:tcPr>
            <w:tcW w:w="1860" w:type="dxa"/>
            <w:vMerge/>
            <w:shd w:val="clear" w:color="auto" w:fill="FFFFCC"/>
            <w:vAlign w:val="center"/>
          </w:tcPr>
          <w:p w14:paraId="79CCC6C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FF34126"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evalúa su desempeño en EaD mediante indicadores de interacción, acompañamiento, calidad de la retroalimentación y cumplimiento de sus funciones.</w:t>
            </w:r>
          </w:p>
        </w:tc>
        <w:tc>
          <w:tcPr>
            <w:tcW w:w="992" w:type="dxa"/>
            <w:shd w:val="clear" w:color="auto" w:fill="FFFFCC"/>
            <w:vAlign w:val="center"/>
          </w:tcPr>
          <w:p w14:paraId="72171BC1" w14:textId="31DB2321"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B90A9DB" w14:textId="2EEC147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7D12261" w14:textId="008FFD11" w:rsidR="00623586" w:rsidRDefault="00623586" w:rsidP="008E6529">
            <w:pPr>
              <w:spacing w:after="0" w:line="240" w:lineRule="auto"/>
              <w:jc w:val="center"/>
              <w:rPr>
                <w:rFonts w:ascii="Garamond" w:eastAsia="Garamond" w:hAnsi="Garamond" w:cs="Garamond"/>
              </w:rPr>
            </w:pPr>
          </w:p>
        </w:tc>
      </w:tr>
      <w:tr w:rsidR="00623586" w14:paraId="5D532061" w14:textId="77777777" w:rsidTr="00FF28B5">
        <w:tc>
          <w:tcPr>
            <w:tcW w:w="1860" w:type="dxa"/>
            <w:vMerge/>
            <w:shd w:val="clear" w:color="auto" w:fill="FFFFCC"/>
            <w:vAlign w:val="center"/>
          </w:tcPr>
          <w:p w14:paraId="5E35E0A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3F8B804"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promueve y reconoce la innovación docente mediante el uso de tecnologías educativas, buenas prácticas y apoyo institucional pedagógico y tecnológico.</w:t>
            </w:r>
          </w:p>
        </w:tc>
        <w:tc>
          <w:tcPr>
            <w:tcW w:w="992" w:type="dxa"/>
            <w:shd w:val="clear" w:color="auto" w:fill="FFFFCC"/>
            <w:vAlign w:val="center"/>
          </w:tcPr>
          <w:p w14:paraId="07B85EA1" w14:textId="71D99E2D"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712EC8D" w14:textId="30741F18"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C09C18D" w14:textId="6B2974D6" w:rsidR="00623586" w:rsidRDefault="00623586" w:rsidP="008E6529">
            <w:pPr>
              <w:spacing w:after="0" w:line="240" w:lineRule="auto"/>
              <w:jc w:val="center"/>
              <w:rPr>
                <w:rFonts w:ascii="Garamond" w:eastAsia="Garamond" w:hAnsi="Garamond" w:cs="Garamond"/>
              </w:rPr>
            </w:pPr>
          </w:p>
        </w:tc>
      </w:tr>
      <w:tr w:rsidR="00623586" w14:paraId="16DFFA6C" w14:textId="77777777" w:rsidTr="005E4D18">
        <w:trPr>
          <w:trHeight w:val="436"/>
        </w:trPr>
        <w:tc>
          <w:tcPr>
            <w:tcW w:w="6516" w:type="dxa"/>
            <w:gridSpan w:val="2"/>
            <w:shd w:val="clear" w:color="auto" w:fill="FFFFFF"/>
            <w:vAlign w:val="center"/>
          </w:tcPr>
          <w:p w14:paraId="590E012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094E2B4E" w14:textId="11D3DC49" w:rsidR="00623586" w:rsidRDefault="00623586">
            <w:pPr>
              <w:spacing w:after="0" w:line="240" w:lineRule="auto"/>
              <w:ind w:left="307" w:hanging="284"/>
              <w:jc w:val="both"/>
              <w:rPr>
                <w:rFonts w:ascii="Garamond" w:eastAsia="Garamond" w:hAnsi="Garamond" w:cs="Garamond"/>
              </w:rPr>
            </w:pPr>
          </w:p>
        </w:tc>
      </w:tr>
      <w:tr w:rsidR="00623586" w14:paraId="6ACCB2F3" w14:textId="77777777" w:rsidTr="00005B87">
        <w:trPr>
          <w:trHeight w:val="400"/>
        </w:trPr>
        <w:tc>
          <w:tcPr>
            <w:tcW w:w="6516" w:type="dxa"/>
            <w:gridSpan w:val="2"/>
            <w:shd w:val="clear" w:color="auto" w:fill="8AC4A7"/>
            <w:vAlign w:val="center"/>
          </w:tcPr>
          <w:p w14:paraId="2996C5B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2BFE6F"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60747B24" w14:textId="77777777" w:rsidTr="008E6529">
        <w:trPr>
          <w:trHeight w:val="6880"/>
        </w:trPr>
        <w:tc>
          <w:tcPr>
            <w:tcW w:w="6516" w:type="dxa"/>
            <w:gridSpan w:val="2"/>
            <w:vAlign w:val="center"/>
          </w:tcPr>
          <w:p w14:paraId="0F81992D" w14:textId="77777777" w:rsidR="00623586" w:rsidRDefault="00623586">
            <w:pPr>
              <w:spacing w:after="0" w:line="240" w:lineRule="auto"/>
              <w:rPr>
                <w:rFonts w:ascii="Garamond" w:eastAsia="Garamond" w:hAnsi="Garamond" w:cs="Garamond"/>
              </w:rPr>
            </w:pPr>
          </w:p>
        </w:tc>
        <w:tc>
          <w:tcPr>
            <w:tcW w:w="2835" w:type="dxa"/>
            <w:gridSpan w:val="3"/>
          </w:tcPr>
          <w:p w14:paraId="57AE9AC6" w14:textId="77777777" w:rsidR="00623586" w:rsidRDefault="00623586">
            <w:pPr>
              <w:spacing w:after="0" w:line="240" w:lineRule="auto"/>
              <w:jc w:val="center"/>
              <w:rPr>
                <w:rFonts w:ascii="Garamond" w:eastAsia="Garamond" w:hAnsi="Garamond" w:cs="Garamond"/>
                <w:b/>
                <w:bCs/>
                <w:sz w:val="20"/>
                <w:szCs w:val="20"/>
              </w:rPr>
            </w:pPr>
          </w:p>
        </w:tc>
      </w:tr>
      <w:tr w:rsidR="00623586" w14:paraId="13BBFE8C" w14:textId="77777777" w:rsidTr="005E4D18">
        <w:trPr>
          <w:trHeight w:val="220"/>
        </w:trPr>
        <w:tc>
          <w:tcPr>
            <w:tcW w:w="1860" w:type="dxa"/>
            <w:vMerge w:val="restart"/>
            <w:shd w:val="clear" w:color="auto" w:fill="8AC4A7"/>
            <w:vAlign w:val="center"/>
          </w:tcPr>
          <w:p w14:paraId="49F9CB07" w14:textId="479BE18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0EEE9520"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1DBAE5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63FEACED" w14:textId="77777777" w:rsidTr="005E4D18">
        <w:trPr>
          <w:trHeight w:val="220"/>
        </w:trPr>
        <w:tc>
          <w:tcPr>
            <w:tcW w:w="1860" w:type="dxa"/>
            <w:vMerge/>
            <w:shd w:val="clear" w:color="auto" w:fill="8AC4A7"/>
            <w:vAlign w:val="center"/>
          </w:tcPr>
          <w:p w14:paraId="2E210A8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49D32A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DAC520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36D3ED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B43682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E3B182" w14:textId="77777777" w:rsidTr="00136F30">
        <w:trPr>
          <w:trHeight w:val="799"/>
        </w:trPr>
        <w:tc>
          <w:tcPr>
            <w:tcW w:w="1860" w:type="dxa"/>
            <w:vMerge w:val="restart"/>
            <w:vAlign w:val="center"/>
          </w:tcPr>
          <w:p w14:paraId="63147BCB"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la internacionali</w:t>
            </w:r>
            <w:r w:rsidR="00596766">
              <w:rPr>
                <w:rFonts w:ascii="Garamond" w:eastAsia="Garamond" w:hAnsi="Garamond" w:cs="Garamond"/>
                <w:b/>
                <w:bCs/>
              </w:rPr>
              <w:t>zación en la formación doctoral</w:t>
            </w:r>
          </w:p>
          <w:p w14:paraId="3C3CF284" w14:textId="5C0CFF98" w:rsidR="004F4FAC" w:rsidRDefault="004F4FAC">
            <w:pPr>
              <w:spacing w:after="0" w:line="240" w:lineRule="auto"/>
              <w:jc w:val="center"/>
              <w:rPr>
                <w:rFonts w:ascii="Garamond" w:eastAsia="Garamond" w:hAnsi="Garamond" w:cs="Garamond"/>
                <w:b/>
                <w:bCs/>
              </w:rPr>
            </w:pPr>
            <w:r>
              <w:rPr>
                <w:rFonts w:ascii="Garamond" w:eastAsia="Garamond" w:hAnsi="Garamond" w:cs="Garamond"/>
                <w:b/>
                <w:bCs/>
              </w:rPr>
              <w:t>(D3.C3.)</w:t>
            </w:r>
          </w:p>
        </w:tc>
        <w:tc>
          <w:tcPr>
            <w:tcW w:w="4656" w:type="dxa"/>
          </w:tcPr>
          <w:p w14:paraId="09307372" w14:textId="4943DAB8"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Existen convenios internacionales con fines de investigación conjunta y cooperación académica que benefician al programa.</w:t>
            </w:r>
            <w:r w:rsidRPr="00136F30">
              <w:rPr>
                <w:rFonts w:ascii="Garamond" w:eastAsia="Garamond" w:hAnsi="Garamond" w:cs="Garamond"/>
                <w:color w:val="000000"/>
              </w:rPr>
              <w:tab/>
            </w:r>
          </w:p>
        </w:tc>
        <w:tc>
          <w:tcPr>
            <w:tcW w:w="992" w:type="dxa"/>
            <w:shd w:val="clear" w:color="auto" w:fill="FFFFFF"/>
            <w:vAlign w:val="center"/>
          </w:tcPr>
          <w:p w14:paraId="22C98673" w14:textId="29446AB4"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837BFCC" w14:textId="040832C0"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7DC5BCAA" w14:textId="72DF1819" w:rsidR="00623586" w:rsidRDefault="00623586" w:rsidP="008E6529">
            <w:pPr>
              <w:spacing w:after="0" w:line="240" w:lineRule="auto"/>
              <w:jc w:val="center"/>
              <w:rPr>
                <w:rFonts w:ascii="Garamond" w:eastAsia="Garamond" w:hAnsi="Garamond" w:cs="Garamond"/>
              </w:rPr>
            </w:pPr>
          </w:p>
        </w:tc>
      </w:tr>
      <w:tr w:rsidR="00623586" w14:paraId="2062D8FE" w14:textId="77777777" w:rsidTr="005E4D18">
        <w:tc>
          <w:tcPr>
            <w:tcW w:w="1860" w:type="dxa"/>
            <w:vMerge/>
            <w:vAlign w:val="center"/>
          </w:tcPr>
          <w:p w14:paraId="2B1D837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264A6C9D" w14:textId="703CEA3C"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Se fomenta la movilidad internacional de docentes y participantes.</w:t>
            </w:r>
            <w:r w:rsidRPr="00136F30">
              <w:rPr>
                <w:rFonts w:ascii="Garamond" w:eastAsia="Garamond" w:hAnsi="Garamond" w:cs="Garamond"/>
                <w:color w:val="000000"/>
              </w:rPr>
              <w:tab/>
            </w:r>
          </w:p>
        </w:tc>
        <w:tc>
          <w:tcPr>
            <w:tcW w:w="992" w:type="dxa"/>
            <w:shd w:val="clear" w:color="auto" w:fill="FFFFFF"/>
            <w:vAlign w:val="center"/>
          </w:tcPr>
          <w:p w14:paraId="103595D6" w14:textId="770A602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72C1DB33" w14:textId="29C7F4E3"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2033708" w14:textId="7BF2B99F" w:rsidR="00623586" w:rsidRDefault="00623586" w:rsidP="008E6529">
            <w:pPr>
              <w:spacing w:after="0" w:line="240" w:lineRule="auto"/>
              <w:jc w:val="center"/>
              <w:rPr>
                <w:rFonts w:ascii="Garamond" w:eastAsia="Garamond" w:hAnsi="Garamond" w:cs="Garamond"/>
              </w:rPr>
            </w:pPr>
          </w:p>
        </w:tc>
      </w:tr>
      <w:tr w:rsidR="00623586" w14:paraId="03709986" w14:textId="77777777" w:rsidTr="005E4D18">
        <w:tc>
          <w:tcPr>
            <w:tcW w:w="1860" w:type="dxa"/>
            <w:vMerge/>
            <w:vAlign w:val="center"/>
          </w:tcPr>
          <w:p w14:paraId="0B2B4CC3"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72C8911" w14:textId="395E67B6"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El programa promueve publicaciones y eventos con alcance internacional, que contribuyen a su proyección académica y científica.</w:t>
            </w:r>
            <w:r w:rsidRPr="00136F30">
              <w:rPr>
                <w:rFonts w:ascii="Garamond" w:eastAsia="Garamond" w:hAnsi="Garamond" w:cs="Garamond"/>
                <w:color w:val="000000"/>
              </w:rPr>
              <w:tab/>
            </w:r>
          </w:p>
        </w:tc>
        <w:tc>
          <w:tcPr>
            <w:tcW w:w="992" w:type="dxa"/>
            <w:shd w:val="clear" w:color="auto" w:fill="FFFFFF"/>
            <w:vAlign w:val="center"/>
          </w:tcPr>
          <w:p w14:paraId="22931BCE" w14:textId="008A8A2C"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009E8462" w14:textId="393D5249"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5C494F35" w14:textId="592345E5" w:rsidR="00623586" w:rsidRDefault="00623586" w:rsidP="008E6529">
            <w:pPr>
              <w:spacing w:after="0" w:line="240" w:lineRule="auto"/>
              <w:jc w:val="center"/>
              <w:rPr>
                <w:rFonts w:ascii="Garamond" w:eastAsia="Garamond" w:hAnsi="Garamond" w:cs="Garamond"/>
              </w:rPr>
            </w:pPr>
          </w:p>
        </w:tc>
      </w:tr>
      <w:tr w:rsidR="00623586" w14:paraId="47894D8C" w14:textId="77777777" w:rsidTr="005E4D18">
        <w:tc>
          <w:tcPr>
            <w:tcW w:w="1860" w:type="dxa"/>
            <w:vMerge/>
            <w:vAlign w:val="center"/>
          </w:tcPr>
          <w:p w14:paraId="11BE4C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C8A75EA" w14:textId="3AE9600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 xml:space="preserve"> El currículo incorpora bibliografía especializada y formación en lengua extranjera, acordes con las exigencias del nivel doctoral.</w:t>
            </w:r>
            <w:r w:rsidRPr="00136F30">
              <w:rPr>
                <w:rFonts w:ascii="Garamond" w:eastAsia="Garamond" w:hAnsi="Garamond" w:cs="Garamond"/>
                <w:color w:val="000000"/>
              </w:rPr>
              <w:tab/>
            </w:r>
          </w:p>
        </w:tc>
        <w:tc>
          <w:tcPr>
            <w:tcW w:w="992" w:type="dxa"/>
            <w:shd w:val="clear" w:color="auto" w:fill="FFFFFF"/>
            <w:vAlign w:val="center"/>
          </w:tcPr>
          <w:p w14:paraId="76DA658D" w14:textId="3991690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3376C05E" w14:textId="46E77C1E"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6DBEB096" w14:textId="28EDD3EA" w:rsidR="00623586" w:rsidRDefault="00623586" w:rsidP="008E6529">
            <w:pPr>
              <w:spacing w:after="0" w:line="240" w:lineRule="auto"/>
              <w:jc w:val="center"/>
              <w:rPr>
                <w:rFonts w:ascii="Garamond" w:eastAsia="Garamond" w:hAnsi="Garamond" w:cs="Garamond"/>
              </w:rPr>
            </w:pPr>
          </w:p>
        </w:tc>
      </w:tr>
      <w:tr w:rsidR="00623586" w14:paraId="148CA7A8" w14:textId="77777777" w:rsidTr="005E4D18">
        <w:tc>
          <w:tcPr>
            <w:tcW w:w="1860" w:type="dxa"/>
            <w:vMerge/>
            <w:vAlign w:val="center"/>
          </w:tcPr>
          <w:p w14:paraId="7970D2C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85394E7" w14:textId="2BCEA13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Los resultados de las acciones de internacionalización se utilizan para mejorar el desarrollo académico y científico del programa.</w:t>
            </w:r>
          </w:p>
        </w:tc>
        <w:tc>
          <w:tcPr>
            <w:tcW w:w="992" w:type="dxa"/>
            <w:shd w:val="clear" w:color="auto" w:fill="FFFFFF"/>
            <w:vAlign w:val="center"/>
          </w:tcPr>
          <w:p w14:paraId="39845622" w14:textId="46AF378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4E925B4" w14:textId="032BE9A6"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F582B95" w14:textId="477F8C08" w:rsidR="00623586" w:rsidRDefault="00623586" w:rsidP="008E6529">
            <w:pPr>
              <w:spacing w:after="0" w:line="240" w:lineRule="auto"/>
              <w:jc w:val="center"/>
              <w:rPr>
                <w:rFonts w:ascii="Garamond" w:eastAsia="Garamond" w:hAnsi="Garamond" w:cs="Garamond"/>
              </w:rPr>
            </w:pPr>
          </w:p>
        </w:tc>
      </w:tr>
      <w:tr w:rsidR="00623586" w14:paraId="6302F78A" w14:textId="77777777" w:rsidTr="008E6529">
        <w:trPr>
          <w:trHeight w:val="399"/>
        </w:trPr>
        <w:tc>
          <w:tcPr>
            <w:tcW w:w="6516" w:type="dxa"/>
            <w:gridSpan w:val="2"/>
            <w:shd w:val="clear" w:color="auto" w:fill="FFFFFF"/>
            <w:vAlign w:val="center"/>
          </w:tcPr>
          <w:p w14:paraId="7308982B"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BC2960B" w14:textId="3E8B0DB3" w:rsidR="00623586" w:rsidRDefault="00623586">
            <w:pPr>
              <w:spacing w:after="0" w:line="240" w:lineRule="auto"/>
              <w:ind w:left="307" w:hanging="284"/>
              <w:jc w:val="both"/>
              <w:rPr>
                <w:rFonts w:ascii="Garamond" w:eastAsia="Garamond" w:hAnsi="Garamond" w:cs="Garamond"/>
              </w:rPr>
            </w:pPr>
          </w:p>
        </w:tc>
      </w:tr>
      <w:tr w:rsidR="00623586" w14:paraId="45E30FBF" w14:textId="77777777" w:rsidTr="00005B87">
        <w:trPr>
          <w:trHeight w:val="415"/>
        </w:trPr>
        <w:tc>
          <w:tcPr>
            <w:tcW w:w="6516" w:type="dxa"/>
            <w:gridSpan w:val="2"/>
            <w:shd w:val="clear" w:color="auto" w:fill="8AC4A7"/>
            <w:vAlign w:val="center"/>
          </w:tcPr>
          <w:p w14:paraId="03DF574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A24191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0E24C87" w14:textId="77777777" w:rsidTr="0050313A">
        <w:tc>
          <w:tcPr>
            <w:tcW w:w="6516" w:type="dxa"/>
            <w:gridSpan w:val="2"/>
            <w:vAlign w:val="center"/>
          </w:tcPr>
          <w:p w14:paraId="6C6E6052" w14:textId="77777777" w:rsidR="00623586" w:rsidRDefault="00623586" w:rsidP="0050313A">
            <w:pPr>
              <w:spacing w:after="0" w:line="240" w:lineRule="auto"/>
              <w:rPr>
                <w:rFonts w:ascii="Garamond" w:eastAsia="Garamond" w:hAnsi="Garamond" w:cs="Garamond"/>
                <w:b/>
                <w:bCs/>
                <w:sz w:val="20"/>
                <w:szCs w:val="20"/>
              </w:rPr>
            </w:pPr>
          </w:p>
          <w:p w14:paraId="6EB44137" w14:textId="77777777" w:rsidR="0050313A" w:rsidRDefault="0050313A" w:rsidP="0050313A">
            <w:pPr>
              <w:spacing w:after="0" w:line="240" w:lineRule="auto"/>
              <w:rPr>
                <w:rFonts w:ascii="Garamond" w:eastAsia="Garamond" w:hAnsi="Garamond" w:cs="Garamond"/>
                <w:b/>
                <w:bCs/>
                <w:sz w:val="20"/>
                <w:szCs w:val="20"/>
              </w:rPr>
            </w:pPr>
          </w:p>
          <w:p w14:paraId="14B1EC36" w14:textId="77777777" w:rsidR="0050313A" w:rsidRDefault="0050313A" w:rsidP="0050313A">
            <w:pPr>
              <w:spacing w:after="0" w:line="240" w:lineRule="auto"/>
              <w:rPr>
                <w:rFonts w:ascii="Garamond" w:eastAsia="Garamond" w:hAnsi="Garamond" w:cs="Garamond"/>
                <w:b/>
                <w:bCs/>
                <w:sz w:val="20"/>
                <w:szCs w:val="20"/>
              </w:rPr>
            </w:pPr>
          </w:p>
          <w:p w14:paraId="366698A0" w14:textId="77777777" w:rsidR="0050313A" w:rsidRDefault="0050313A" w:rsidP="0050313A">
            <w:pPr>
              <w:spacing w:after="0" w:line="240" w:lineRule="auto"/>
              <w:rPr>
                <w:rFonts w:ascii="Garamond" w:eastAsia="Garamond" w:hAnsi="Garamond" w:cs="Garamond"/>
                <w:b/>
                <w:bCs/>
                <w:sz w:val="20"/>
                <w:szCs w:val="20"/>
              </w:rPr>
            </w:pPr>
          </w:p>
          <w:p w14:paraId="49C9CA00" w14:textId="77777777" w:rsidR="0050313A" w:rsidRDefault="0050313A" w:rsidP="0050313A">
            <w:pPr>
              <w:spacing w:after="0" w:line="240" w:lineRule="auto"/>
              <w:rPr>
                <w:rFonts w:ascii="Garamond" w:eastAsia="Garamond" w:hAnsi="Garamond" w:cs="Garamond"/>
                <w:b/>
                <w:bCs/>
                <w:sz w:val="20"/>
                <w:szCs w:val="20"/>
              </w:rPr>
            </w:pPr>
          </w:p>
          <w:p w14:paraId="76351D8F" w14:textId="77777777" w:rsidR="0050313A" w:rsidRDefault="0050313A" w:rsidP="0050313A">
            <w:pPr>
              <w:spacing w:after="0" w:line="240" w:lineRule="auto"/>
              <w:rPr>
                <w:rFonts w:ascii="Garamond" w:eastAsia="Garamond" w:hAnsi="Garamond" w:cs="Garamond"/>
                <w:b/>
                <w:bCs/>
                <w:sz w:val="20"/>
                <w:szCs w:val="20"/>
              </w:rPr>
            </w:pPr>
          </w:p>
          <w:p w14:paraId="3BCEC74C" w14:textId="77777777" w:rsidR="0050313A" w:rsidRDefault="0050313A" w:rsidP="0050313A">
            <w:pPr>
              <w:spacing w:after="0" w:line="240" w:lineRule="auto"/>
              <w:rPr>
                <w:rFonts w:ascii="Garamond" w:eastAsia="Garamond" w:hAnsi="Garamond" w:cs="Garamond"/>
                <w:b/>
                <w:bCs/>
                <w:sz w:val="20"/>
                <w:szCs w:val="20"/>
              </w:rPr>
            </w:pPr>
          </w:p>
          <w:p w14:paraId="236D7362" w14:textId="77777777" w:rsidR="0050313A" w:rsidRDefault="0050313A" w:rsidP="0050313A">
            <w:pPr>
              <w:spacing w:after="0" w:line="240" w:lineRule="auto"/>
              <w:rPr>
                <w:rFonts w:ascii="Garamond" w:eastAsia="Garamond" w:hAnsi="Garamond" w:cs="Garamond"/>
                <w:b/>
                <w:bCs/>
                <w:sz w:val="20"/>
                <w:szCs w:val="20"/>
              </w:rPr>
            </w:pPr>
          </w:p>
          <w:p w14:paraId="7217C116" w14:textId="77777777" w:rsidR="0050313A" w:rsidRDefault="0050313A" w:rsidP="0050313A">
            <w:pPr>
              <w:spacing w:after="0" w:line="240" w:lineRule="auto"/>
              <w:rPr>
                <w:rFonts w:ascii="Garamond" w:eastAsia="Garamond" w:hAnsi="Garamond" w:cs="Garamond"/>
                <w:b/>
                <w:bCs/>
                <w:sz w:val="20"/>
                <w:szCs w:val="20"/>
              </w:rPr>
            </w:pPr>
          </w:p>
          <w:p w14:paraId="795CEA0B" w14:textId="77777777" w:rsidR="0050313A" w:rsidRDefault="0050313A" w:rsidP="0050313A">
            <w:pPr>
              <w:spacing w:after="0" w:line="240" w:lineRule="auto"/>
              <w:rPr>
                <w:rFonts w:ascii="Garamond" w:eastAsia="Garamond" w:hAnsi="Garamond" w:cs="Garamond"/>
                <w:b/>
                <w:bCs/>
                <w:sz w:val="20"/>
                <w:szCs w:val="20"/>
              </w:rPr>
            </w:pPr>
          </w:p>
          <w:p w14:paraId="159814A7" w14:textId="77777777" w:rsidR="0050313A" w:rsidRDefault="0050313A" w:rsidP="0050313A">
            <w:pPr>
              <w:spacing w:after="0" w:line="240" w:lineRule="auto"/>
              <w:rPr>
                <w:rFonts w:ascii="Garamond" w:eastAsia="Garamond" w:hAnsi="Garamond" w:cs="Garamond"/>
                <w:b/>
                <w:bCs/>
                <w:sz w:val="20"/>
                <w:szCs w:val="20"/>
              </w:rPr>
            </w:pPr>
          </w:p>
          <w:p w14:paraId="3A438F75" w14:textId="77777777" w:rsidR="0050313A" w:rsidRDefault="0050313A" w:rsidP="0050313A">
            <w:pPr>
              <w:spacing w:after="0" w:line="240" w:lineRule="auto"/>
              <w:rPr>
                <w:rFonts w:ascii="Garamond" w:eastAsia="Garamond" w:hAnsi="Garamond" w:cs="Garamond"/>
                <w:b/>
                <w:bCs/>
                <w:sz w:val="20"/>
                <w:szCs w:val="20"/>
              </w:rPr>
            </w:pPr>
          </w:p>
          <w:p w14:paraId="4659B925" w14:textId="77777777" w:rsidR="0050313A" w:rsidRDefault="0050313A" w:rsidP="0050313A">
            <w:pPr>
              <w:spacing w:after="0" w:line="240" w:lineRule="auto"/>
              <w:rPr>
                <w:rFonts w:ascii="Garamond" w:eastAsia="Garamond" w:hAnsi="Garamond" w:cs="Garamond"/>
                <w:b/>
                <w:bCs/>
                <w:sz w:val="20"/>
                <w:szCs w:val="20"/>
              </w:rPr>
            </w:pPr>
          </w:p>
          <w:p w14:paraId="2AF4230A" w14:textId="77777777" w:rsidR="0050313A" w:rsidRDefault="0050313A" w:rsidP="0050313A">
            <w:pPr>
              <w:spacing w:after="0" w:line="240" w:lineRule="auto"/>
              <w:rPr>
                <w:rFonts w:ascii="Garamond" w:eastAsia="Garamond" w:hAnsi="Garamond" w:cs="Garamond"/>
                <w:b/>
                <w:bCs/>
                <w:sz w:val="20"/>
                <w:szCs w:val="20"/>
              </w:rPr>
            </w:pPr>
          </w:p>
          <w:p w14:paraId="22D2DD7F" w14:textId="77777777" w:rsidR="0050313A" w:rsidRDefault="0050313A" w:rsidP="0050313A">
            <w:pPr>
              <w:spacing w:after="0" w:line="240" w:lineRule="auto"/>
              <w:rPr>
                <w:rFonts w:ascii="Garamond" w:eastAsia="Garamond" w:hAnsi="Garamond" w:cs="Garamond"/>
                <w:b/>
                <w:bCs/>
                <w:sz w:val="20"/>
                <w:szCs w:val="20"/>
              </w:rPr>
            </w:pPr>
          </w:p>
          <w:p w14:paraId="15E32D28" w14:textId="77777777" w:rsidR="0050313A" w:rsidRDefault="0050313A" w:rsidP="0050313A">
            <w:pPr>
              <w:spacing w:after="0" w:line="240" w:lineRule="auto"/>
              <w:rPr>
                <w:rFonts w:ascii="Garamond" w:eastAsia="Garamond" w:hAnsi="Garamond" w:cs="Garamond"/>
                <w:b/>
                <w:bCs/>
                <w:sz w:val="20"/>
                <w:szCs w:val="20"/>
              </w:rPr>
            </w:pPr>
          </w:p>
          <w:p w14:paraId="30936C25" w14:textId="77777777" w:rsidR="0050313A" w:rsidRDefault="0050313A" w:rsidP="0050313A">
            <w:pPr>
              <w:spacing w:after="0" w:line="240" w:lineRule="auto"/>
              <w:rPr>
                <w:rFonts w:ascii="Garamond" w:eastAsia="Garamond" w:hAnsi="Garamond" w:cs="Garamond"/>
                <w:b/>
                <w:bCs/>
                <w:sz w:val="20"/>
                <w:szCs w:val="20"/>
              </w:rPr>
            </w:pPr>
          </w:p>
          <w:p w14:paraId="35D94B86" w14:textId="77777777" w:rsidR="0050313A" w:rsidRDefault="0050313A" w:rsidP="0050313A">
            <w:pPr>
              <w:spacing w:after="0" w:line="240" w:lineRule="auto"/>
              <w:rPr>
                <w:rFonts w:ascii="Garamond" w:eastAsia="Garamond" w:hAnsi="Garamond" w:cs="Garamond"/>
                <w:b/>
                <w:bCs/>
                <w:sz w:val="20"/>
                <w:szCs w:val="20"/>
              </w:rPr>
            </w:pPr>
          </w:p>
          <w:p w14:paraId="02F5D287" w14:textId="77777777" w:rsidR="0050313A" w:rsidRDefault="0050313A" w:rsidP="0050313A">
            <w:pPr>
              <w:spacing w:after="0" w:line="240" w:lineRule="auto"/>
              <w:rPr>
                <w:rFonts w:ascii="Garamond" w:eastAsia="Garamond" w:hAnsi="Garamond" w:cs="Garamond"/>
                <w:b/>
                <w:bCs/>
                <w:sz w:val="20"/>
                <w:szCs w:val="20"/>
              </w:rPr>
            </w:pPr>
          </w:p>
          <w:p w14:paraId="5443B156" w14:textId="77777777" w:rsidR="0050313A" w:rsidRDefault="0050313A" w:rsidP="0050313A">
            <w:pPr>
              <w:spacing w:after="0" w:line="240" w:lineRule="auto"/>
              <w:rPr>
                <w:rFonts w:ascii="Garamond" w:eastAsia="Garamond" w:hAnsi="Garamond" w:cs="Garamond"/>
                <w:b/>
                <w:bCs/>
                <w:sz w:val="20"/>
                <w:szCs w:val="20"/>
              </w:rPr>
            </w:pPr>
          </w:p>
          <w:p w14:paraId="7AFC4EC0" w14:textId="77777777" w:rsidR="0050313A" w:rsidRDefault="0050313A" w:rsidP="0050313A">
            <w:pPr>
              <w:spacing w:after="0" w:line="240" w:lineRule="auto"/>
              <w:rPr>
                <w:rFonts w:ascii="Garamond" w:eastAsia="Garamond" w:hAnsi="Garamond" w:cs="Garamond"/>
                <w:b/>
                <w:bCs/>
                <w:sz w:val="20"/>
                <w:szCs w:val="20"/>
              </w:rPr>
            </w:pPr>
          </w:p>
          <w:p w14:paraId="3242E8DF" w14:textId="77777777" w:rsidR="0050313A" w:rsidRDefault="0050313A" w:rsidP="0050313A">
            <w:pPr>
              <w:spacing w:after="0" w:line="240" w:lineRule="auto"/>
              <w:rPr>
                <w:rFonts w:ascii="Garamond" w:eastAsia="Garamond" w:hAnsi="Garamond" w:cs="Garamond"/>
                <w:b/>
                <w:bCs/>
                <w:sz w:val="20"/>
                <w:szCs w:val="20"/>
              </w:rPr>
            </w:pPr>
          </w:p>
          <w:p w14:paraId="4BB68672" w14:textId="77777777" w:rsidR="0050313A" w:rsidRDefault="0050313A" w:rsidP="0050313A">
            <w:pPr>
              <w:spacing w:after="0" w:line="240" w:lineRule="auto"/>
              <w:rPr>
                <w:rFonts w:ascii="Garamond" w:eastAsia="Garamond" w:hAnsi="Garamond" w:cs="Garamond"/>
                <w:b/>
                <w:bCs/>
                <w:sz w:val="20"/>
                <w:szCs w:val="20"/>
              </w:rPr>
            </w:pPr>
          </w:p>
          <w:p w14:paraId="15376692" w14:textId="77777777" w:rsidR="0050313A" w:rsidRDefault="0050313A" w:rsidP="0050313A">
            <w:pPr>
              <w:spacing w:after="0" w:line="240" w:lineRule="auto"/>
              <w:rPr>
                <w:rFonts w:ascii="Garamond" w:eastAsia="Garamond" w:hAnsi="Garamond" w:cs="Garamond"/>
                <w:b/>
                <w:bCs/>
                <w:sz w:val="20"/>
                <w:szCs w:val="20"/>
              </w:rPr>
            </w:pPr>
          </w:p>
          <w:p w14:paraId="430501A6" w14:textId="77777777" w:rsidR="0050313A" w:rsidRDefault="0050313A" w:rsidP="0050313A">
            <w:pPr>
              <w:spacing w:after="0" w:line="240" w:lineRule="auto"/>
              <w:rPr>
                <w:rFonts w:ascii="Garamond" w:eastAsia="Garamond" w:hAnsi="Garamond" w:cs="Garamond"/>
                <w:b/>
                <w:bCs/>
                <w:sz w:val="20"/>
                <w:szCs w:val="20"/>
              </w:rPr>
            </w:pPr>
          </w:p>
          <w:p w14:paraId="2161145D" w14:textId="77777777" w:rsidR="0050313A" w:rsidRDefault="0050313A" w:rsidP="0050313A">
            <w:pPr>
              <w:spacing w:after="0" w:line="240" w:lineRule="auto"/>
              <w:rPr>
                <w:rFonts w:ascii="Garamond" w:eastAsia="Garamond" w:hAnsi="Garamond" w:cs="Garamond"/>
                <w:b/>
                <w:bCs/>
                <w:sz w:val="20"/>
                <w:szCs w:val="20"/>
              </w:rPr>
            </w:pPr>
          </w:p>
          <w:p w14:paraId="39F7AD34" w14:textId="77777777" w:rsidR="0050313A" w:rsidRDefault="0050313A" w:rsidP="0050313A">
            <w:pPr>
              <w:spacing w:after="0" w:line="240" w:lineRule="auto"/>
              <w:rPr>
                <w:rFonts w:ascii="Garamond" w:eastAsia="Garamond" w:hAnsi="Garamond" w:cs="Garamond"/>
                <w:b/>
                <w:bCs/>
                <w:sz w:val="20"/>
                <w:szCs w:val="20"/>
              </w:rPr>
            </w:pPr>
          </w:p>
          <w:p w14:paraId="7305228B" w14:textId="77777777" w:rsidR="0050313A" w:rsidRDefault="0050313A" w:rsidP="0050313A">
            <w:pPr>
              <w:spacing w:after="0" w:line="240" w:lineRule="auto"/>
              <w:rPr>
                <w:rFonts w:ascii="Garamond" w:eastAsia="Garamond" w:hAnsi="Garamond" w:cs="Garamond"/>
                <w:b/>
                <w:bCs/>
                <w:sz w:val="20"/>
                <w:szCs w:val="20"/>
              </w:rPr>
            </w:pPr>
          </w:p>
          <w:p w14:paraId="70C0F527" w14:textId="77777777" w:rsidR="0050313A" w:rsidRDefault="0050313A" w:rsidP="0050313A">
            <w:pPr>
              <w:spacing w:after="0" w:line="240" w:lineRule="auto"/>
              <w:rPr>
                <w:rFonts w:ascii="Garamond" w:eastAsia="Garamond" w:hAnsi="Garamond" w:cs="Garamond"/>
                <w:b/>
                <w:bCs/>
                <w:sz w:val="20"/>
                <w:szCs w:val="20"/>
              </w:rPr>
            </w:pPr>
          </w:p>
          <w:p w14:paraId="04E07DC7" w14:textId="77777777" w:rsidR="0050313A" w:rsidRDefault="0050313A" w:rsidP="0050313A">
            <w:pPr>
              <w:spacing w:after="0" w:line="240" w:lineRule="auto"/>
              <w:rPr>
                <w:rFonts w:ascii="Garamond" w:eastAsia="Garamond" w:hAnsi="Garamond" w:cs="Garamond"/>
                <w:b/>
                <w:bCs/>
                <w:sz w:val="20"/>
                <w:szCs w:val="20"/>
              </w:rPr>
            </w:pPr>
          </w:p>
          <w:p w14:paraId="1B5BFEF5" w14:textId="77777777" w:rsidR="0050313A" w:rsidRDefault="0050313A" w:rsidP="0050313A">
            <w:pPr>
              <w:spacing w:after="0" w:line="240" w:lineRule="auto"/>
              <w:rPr>
                <w:rFonts w:ascii="Garamond" w:eastAsia="Garamond" w:hAnsi="Garamond" w:cs="Garamond"/>
                <w:b/>
                <w:bCs/>
                <w:sz w:val="20"/>
                <w:szCs w:val="20"/>
              </w:rPr>
            </w:pPr>
          </w:p>
          <w:p w14:paraId="3D9CE1AB" w14:textId="77777777" w:rsidR="0050313A" w:rsidRDefault="0050313A" w:rsidP="0050313A">
            <w:pPr>
              <w:spacing w:after="0" w:line="240" w:lineRule="auto"/>
              <w:rPr>
                <w:rFonts w:ascii="Garamond" w:eastAsia="Garamond" w:hAnsi="Garamond" w:cs="Garamond"/>
                <w:b/>
                <w:bCs/>
                <w:sz w:val="20"/>
                <w:szCs w:val="20"/>
              </w:rPr>
            </w:pPr>
          </w:p>
          <w:p w14:paraId="409EDF34" w14:textId="77777777" w:rsidR="0050313A" w:rsidRDefault="0050313A" w:rsidP="0050313A">
            <w:pPr>
              <w:spacing w:after="0" w:line="240" w:lineRule="auto"/>
              <w:rPr>
                <w:rFonts w:ascii="Garamond" w:eastAsia="Garamond" w:hAnsi="Garamond" w:cs="Garamond"/>
                <w:b/>
                <w:bCs/>
                <w:sz w:val="20"/>
                <w:szCs w:val="20"/>
              </w:rPr>
            </w:pPr>
          </w:p>
          <w:p w14:paraId="67780419" w14:textId="77777777" w:rsidR="0050313A" w:rsidRDefault="0050313A" w:rsidP="0050313A">
            <w:pPr>
              <w:spacing w:after="0" w:line="240" w:lineRule="auto"/>
              <w:rPr>
                <w:rFonts w:ascii="Garamond" w:eastAsia="Garamond" w:hAnsi="Garamond" w:cs="Garamond"/>
                <w:b/>
                <w:bCs/>
                <w:sz w:val="20"/>
                <w:szCs w:val="20"/>
              </w:rPr>
            </w:pPr>
          </w:p>
          <w:p w14:paraId="3F9F75BD" w14:textId="77777777" w:rsidR="0050313A" w:rsidRDefault="0050313A" w:rsidP="0050313A">
            <w:pPr>
              <w:spacing w:after="0" w:line="240" w:lineRule="auto"/>
              <w:rPr>
                <w:rFonts w:ascii="Garamond" w:eastAsia="Garamond" w:hAnsi="Garamond" w:cs="Garamond"/>
                <w:b/>
                <w:bCs/>
                <w:sz w:val="20"/>
                <w:szCs w:val="20"/>
              </w:rPr>
            </w:pPr>
          </w:p>
          <w:p w14:paraId="53668DA6" w14:textId="77777777" w:rsidR="0050313A" w:rsidRDefault="0050313A" w:rsidP="0050313A">
            <w:pPr>
              <w:spacing w:after="0" w:line="240" w:lineRule="auto"/>
              <w:rPr>
                <w:rFonts w:ascii="Garamond" w:eastAsia="Garamond" w:hAnsi="Garamond" w:cs="Garamond"/>
                <w:b/>
                <w:bCs/>
                <w:sz w:val="20"/>
                <w:szCs w:val="20"/>
              </w:rPr>
            </w:pPr>
          </w:p>
        </w:tc>
        <w:tc>
          <w:tcPr>
            <w:tcW w:w="2835" w:type="dxa"/>
            <w:gridSpan w:val="3"/>
          </w:tcPr>
          <w:p w14:paraId="0E056AE3" w14:textId="77777777" w:rsidR="00623586" w:rsidRDefault="00623586">
            <w:pPr>
              <w:spacing w:after="0" w:line="240" w:lineRule="auto"/>
              <w:jc w:val="center"/>
              <w:rPr>
                <w:rFonts w:ascii="Garamond" w:eastAsia="Garamond" w:hAnsi="Garamond" w:cs="Garamond"/>
                <w:b/>
                <w:bCs/>
                <w:sz w:val="20"/>
                <w:szCs w:val="20"/>
              </w:rPr>
            </w:pPr>
          </w:p>
        </w:tc>
      </w:tr>
    </w:tbl>
    <w:p w14:paraId="2F7197FB" w14:textId="77777777" w:rsidR="0050313A" w:rsidRDefault="0050313A"/>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10459B88" w14:textId="77777777" w:rsidTr="005E4D18">
        <w:trPr>
          <w:trHeight w:val="301"/>
        </w:trPr>
        <w:tc>
          <w:tcPr>
            <w:tcW w:w="1860" w:type="dxa"/>
            <w:vMerge w:val="restart"/>
            <w:shd w:val="clear" w:color="auto" w:fill="8AC4A7"/>
            <w:vAlign w:val="center"/>
          </w:tcPr>
          <w:p w14:paraId="14CAF1DF" w14:textId="1544AC54"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48ADC111"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4CD486D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5EF7BAF" w14:textId="77777777" w:rsidTr="005E4D18">
        <w:trPr>
          <w:trHeight w:val="301"/>
        </w:trPr>
        <w:tc>
          <w:tcPr>
            <w:tcW w:w="1860" w:type="dxa"/>
            <w:vMerge/>
            <w:shd w:val="clear" w:color="auto" w:fill="8AC4A7"/>
            <w:vAlign w:val="center"/>
          </w:tcPr>
          <w:p w14:paraId="596C777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312EE50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F14C8C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0B6783F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D3D5B9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3EBB4A" w14:textId="77777777" w:rsidTr="005663CF">
        <w:tc>
          <w:tcPr>
            <w:tcW w:w="1860" w:type="dxa"/>
            <w:vMerge w:val="restart"/>
            <w:shd w:val="clear" w:color="auto" w:fill="FFFFCC"/>
            <w:vAlign w:val="center"/>
          </w:tcPr>
          <w:p w14:paraId="58A11663" w14:textId="421F2FC1" w:rsidR="00623586" w:rsidRDefault="008267A7" w:rsidP="005663CF">
            <w:pPr>
              <w:spacing w:after="0" w:line="240" w:lineRule="auto"/>
              <w:jc w:val="center"/>
              <w:rPr>
                <w:rFonts w:ascii="Garamond" w:eastAsia="Garamond" w:hAnsi="Garamond" w:cs="Garamond"/>
                <w:b/>
                <w:bCs/>
                <w:color w:val="000000"/>
              </w:rPr>
            </w:pPr>
            <w:r>
              <w:rPr>
                <w:rFonts w:ascii="Garamond" w:eastAsia="Garamond" w:hAnsi="Garamond" w:cs="Garamond"/>
                <w:b/>
                <w:bCs/>
              </w:rPr>
              <w:t xml:space="preserve">Pertinencia de las </w:t>
            </w:r>
            <w:r w:rsidR="004C31FF">
              <w:rPr>
                <w:rFonts w:ascii="Garamond" w:eastAsia="Garamond" w:hAnsi="Garamond" w:cs="Garamond"/>
                <w:b/>
                <w:bCs/>
                <w:color w:val="000000"/>
              </w:rPr>
              <w:t>tesis doctorales</w:t>
            </w:r>
          </w:p>
          <w:p w14:paraId="02FE1E8A" w14:textId="77777777" w:rsidR="00623586" w:rsidRDefault="008267A7" w:rsidP="005663CF">
            <w:pPr>
              <w:spacing w:after="0" w:line="240" w:lineRule="auto"/>
              <w:jc w:val="center"/>
              <w:rPr>
                <w:rFonts w:ascii="Garamond" w:eastAsia="Garamond" w:hAnsi="Garamond" w:cs="Garamond"/>
                <w:b/>
                <w:color w:val="FF0000"/>
              </w:rPr>
            </w:pPr>
            <w:r w:rsidRPr="004C31FF">
              <w:rPr>
                <w:rFonts w:ascii="Garamond" w:eastAsia="Garamond" w:hAnsi="Garamond" w:cs="Garamond"/>
                <w:b/>
                <w:color w:val="FF0000"/>
              </w:rPr>
              <w:t>(Sustantivo)</w:t>
            </w:r>
          </w:p>
          <w:p w14:paraId="36E4B12D" w14:textId="048ACD1A" w:rsidR="00D728D9" w:rsidRPr="004C31FF" w:rsidRDefault="00D728D9" w:rsidP="005663CF">
            <w:pPr>
              <w:spacing w:after="0" w:line="240" w:lineRule="auto"/>
              <w:jc w:val="center"/>
              <w:rPr>
                <w:rFonts w:ascii="Garamond" w:eastAsia="Garamond" w:hAnsi="Garamond" w:cs="Garamond"/>
                <w:b/>
                <w:bCs/>
              </w:rPr>
            </w:pPr>
            <w:r w:rsidRPr="00D728D9">
              <w:rPr>
                <w:rFonts w:ascii="Garamond" w:eastAsia="Garamond" w:hAnsi="Garamond" w:cs="Garamond"/>
                <w:b/>
              </w:rPr>
              <w:t>(D4.C1.)</w:t>
            </w:r>
          </w:p>
        </w:tc>
        <w:tc>
          <w:tcPr>
            <w:tcW w:w="4656" w:type="dxa"/>
            <w:shd w:val="clear" w:color="auto" w:fill="FFFFCC"/>
          </w:tcPr>
          <w:p w14:paraId="7E6DE3AF" w14:textId="614F2975"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evidencian aportes originales al conocimiento científico.</w:t>
            </w:r>
            <w:r w:rsidRPr="004C31FF">
              <w:rPr>
                <w:rFonts w:ascii="Garamond" w:eastAsia="Garamond" w:hAnsi="Garamond" w:cs="Garamond"/>
              </w:rPr>
              <w:tab/>
            </w:r>
          </w:p>
        </w:tc>
        <w:tc>
          <w:tcPr>
            <w:tcW w:w="992" w:type="dxa"/>
            <w:shd w:val="clear" w:color="auto" w:fill="FFFFCC"/>
            <w:vAlign w:val="center"/>
          </w:tcPr>
          <w:p w14:paraId="58C4B6B2" w14:textId="4E314A95"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DA1A9E7" w14:textId="0087C81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0DFFB13A" w14:textId="242B1A23" w:rsidR="00623586" w:rsidRDefault="00623586" w:rsidP="008E6529">
            <w:pPr>
              <w:spacing w:after="0" w:line="240" w:lineRule="auto"/>
              <w:jc w:val="center"/>
              <w:rPr>
                <w:rFonts w:ascii="Garamond" w:eastAsia="Garamond" w:hAnsi="Garamond" w:cs="Garamond"/>
              </w:rPr>
            </w:pPr>
          </w:p>
        </w:tc>
      </w:tr>
      <w:tr w:rsidR="00623586" w14:paraId="10C60334" w14:textId="77777777" w:rsidTr="00FF28B5">
        <w:tc>
          <w:tcPr>
            <w:tcW w:w="1860" w:type="dxa"/>
            <w:vMerge/>
            <w:shd w:val="clear" w:color="auto" w:fill="FFFFCC"/>
          </w:tcPr>
          <w:p w14:paraId="72A3C8B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0581596" w14:textId="651770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 evaluación se realiza con criterios rigurosos previamente establecidos acordes con las exigencias del nivel doctoral.</w:t>
            </w:r>
          </w:p>
        </w:tc>
        <w:tc>
          <w:tcPr>
            <w:tcW w:w="992" w:type="dxa"/>
            <w:shd w:val="clear" w:color="auto" w:fill="FFFFCC"/>
            <w:vAlign w:val="center"/>
          </w:tcPr>
          <w:p w14:paraId="1E40CDC5" w14:textId="69E84CC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722D3D6" w14:textId="43C14E5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4E258757" w14:textId="65B74AE6" w:rsidR="00623586" w:rsidRDefault="00623586" w:rsidP="008E6529">
            <w:pPr>
              <w:spacing w:after="0" w:line="240" w:lineRule="auto"/>
              <w:jc w:val="center"/>
              <w:rPr>
                <w:rFonts w:ascii="Garamond" w:eastAsia="Garamond" w:hAnsi="Garamond" w:cs="Garamond"/>
              </w:rPr>
            </w:pPr>
          </w:p>
        </w:tc>
      </w:tr>
      <w:tr w:rsidR="00623586" w14:paraId="0791DC2B" w14:textId="77777777" w:rsidTr="00FF28B5">
        <w:tc>
          <w:tcPr>
            <w:tcW w:w="1860" w:type="dxa"/>
            <w:vMerge/>
            <w:shd w:val="clear" w:color="auto" w:fill="FFFFCC"/>
          </w:tcPr>
          <w:p w14:paraId="1775994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5858219" w14:textId="52B8932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son defendidas ante un jurado cuyos integrantes cuentan con formación en el área de conocimiento o experiencia en investigación acorde con el nivel doctoral.</w:t>
            </w:r>
          </w:p>
        </w:tc>
        <w:tc>
          <w:tcPr>
            <w:tcW w:w="992" w:type="dxa"/>
            <w:shd w:val="clear" w:color="auto" w:fill="FFFFCC"/>
            <w:vAlign w:val="center"/>
          </w:tcPr>
          <w:p w14:paraId="3DDCBBFE" w14:textId="40E0AD8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5824E0FB" w14:textId="3577681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9D7D1A1" w14:textId="556F9A18" w:rsidR="00623586" w:rsidRDefault="00623586" w:rsidP="008E6529">
            <w:pPr>
              <w:spacing w:after="0" w:line="240" w:lineRule="auto"/>
              <w:jc w:val="center"/>
              <w:rPr>
                <w:rFonts w:ascii="Garamond" w:eastAsia="Garamond" w:hAnsi="Garamond" w:cs="Garamond"/>
              </w:rPr>
            </w:pPr>
          </w:p>
        </w:tc>
      </w:tr>
      <w:tr w:rsidR="00623586" w14:paraId="213F939E" w14:textId="77777777" w:rsidTr="00FF28B5">
        <w:tc>
          <w:tcPr>
            <w:tcW w:w="1860" w:type="dxa"/>
            <w:vMerge/>
            <w:shd w:val="clear" w:color="auto" w:fill="FFFFCC"/>
          </w:tcPr>
          <w:p w14:paraId="01B8067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BDC901F" w14:textId="63ADE6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difunden los resultados de las tesis en revistas científicas u otros espacios de divulgación académica reconocidos.</w:t>
            </w:r>
            <w:r w:rsidRPr="004C31FF">
              <w:rPr>
                <w:rFonts w:ascii="Garamond" w:eastAsia="Garamond" w:hAnsi="Garamond" w:cs="Garamond"/>
              </w:rPr>
              <w:tab/>
            </w:r>
          </w:p>
        </w:tc>
        <w:tc>
          <w:tcPr>
            <w:tcW w:w="992" w:type="dxa"/>
            <w:shd w:val="clear" w:color="auto" w:fill="FFFFCC"/>
            <w:vAlign w:val="center"/>
          </w:tcPr>
          <w:p w14:paraId="2791B208" w14:textId="45A6B399"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1B67B34B" w14:textId="680C946B"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455F908" w14:textId="05ECC9F6" w:rsidR="00623586" w:rsidRDefault="00623586" w:rsidP="008E6529">
            <w:pPr>
              <w:spacing w:after="0" w:line="240" w:lineRule="auto"/>
              <w:jc w:val="center"/>
              <w:rPr>
                <w:rFonts w:ascii="Garamond" w:eastAsia="Garamond" w:hAnsi="Garamond" w:cs="Garamond"/>
              </w:rPr>
            </w:pPr>
          </w:p>
        </w:tc>
      </w:tr>
      <w:tr w:rsidR="00623586" w14:paraId="6FB50A30" w14:textId="77777777" w:rsidTr="00FF28B5">
        <w:trPr>
          <w:trHeight w:val="229"/>
        </w:trPr>
        <w:tc>
          <w:tcPr>
            <w:tcW w:w="1860" w:type="dxa"/>
            <w:vMerge/>
            <w:shd w:val="clear" w:color="auto" w:fill="FFFFCC"/>
          </w:tcPr>
          <w:p w14:paraId="1F0EDF4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89785B3" w14:textId="3715DC7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cuenta con políticas institucionales sobre acceso abierto a las tesis.</w:t>
            </w:r>
          </w:p>
        </w:tc>
        <w:tc>
          <w:tcPr>
            <w:tcW w:w="992" w:type="dxa"/>
            <w:shd w:val="clear" w:color="auto" w:fill="FFFFCC"/>
            <w:vAlign w:val="center"/>
          </w:tcPr>
          <w:p w14:paraId="07F0E9A4" w14:textId="10380DF4"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03FE23D" w14:textId="089D28E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DD717B2" w14:textId="660FD64D" w:rsidR="00623586" w:rsidRDefault="00623586" w:rsidP="008E6529">
            <w:pPr>
              <w:spacing w:after="0" w:line="240" w:lineRule="auto"/>
              <w:jc w:val="center"/>
              <w:rPr>
                <w:rFonts w:ascii="Garamond" w:eastAsia="Garamond" w:hAnsi="Garamond" w:cs="Garamond"/>
              </w:rPr>
            </w:pPr>
          </w:p>
        </w:tc>
      </w:tr>
      <w:tr w:rsidR="00623586" w14:paraId="19A33CE0" w14:textId="77777777" w:rsidTr="008E6529">
        <w:trPr>
          <w:trHeight w:val="441"/>
        </w:trPr>
        <w:tc>
          <w:tcPr>
            <w:tcW w:w="6516" w:type="dxa"/>
            <w:gridSpan w:val="2"/>
            <w:shd w:val="clear" w:color="auto" w:fill="FFFFFF"/>
            <w:vAlign w:val="center"/>
          </w:tcPr>
          <w:p w14:paraId="0F54BD77"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40F5329B" w14:textId="07315E12" w:rsidR="00623586" w:rsidRDefault="00623586">
            <w:pPr>
              <w:spacing w:after="0" w:line="240" w:lineRule="auto"/>
              <w:ind w:left="307" w:hanging="284"/>
              <w:jc w:val="both"/>
              <w:rPr>
                <w:rFonts w:ascii="Garamond" w:eastAsia="Garamond" w:hAnsi="Garamond" w:cs="Garamond"/>
              </w:rPr>
            </w:pPr>
          </w:p>
        </w:tc>
      </w:tr>
      <w:tr w:rsidR="00623586" w14:paraId="282BCEE6" w14:textId="77777777" w:rsidTr="00005B87">
        <w:trPr>
          <w:trHeight w:val="322"/>
        </w:trPr>
        <w:tc>
          <w:tcPr>
            <w:tcW w:w="6516" w:type="dxa"/>
            <w:gridSpan w:val="2"/>
            <w:shd w:val="clear" w:color="auto" w:fill="8AC4A7"/>
            <w:vAlign w:val="center"/>
          </w:tcPr>
          <w:p w14:paraId="26632BAD"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58F5E9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3A69456" w14:textId="77777777" w:rsidTr="005D011C">
        <w:trPr>
          <w:trHeight w:val="7653"/>
        </w:trPr>
        <w:tc>
          <w:tcPr>
            <w:tcW w:w="6516" w:type="dxa"/>
            <w:gridSpan w:val="2"/>
            <w:vAlign w:val="center"/>
          </w:tcPr>
          <w:p w14:paraId="210B8358" w14:textId="77777777" w:rsidR="00623586" w:rsidRDefault="00623586">
            <w:pPr>
              <w:spacing w:after="0" w:line="240" w:lineRule="auto"/>
              <w:rPr>
                <w:rFonts w:ascii="Times New Roman" w:eastAsia="Times New Roman" w:hAnsi="Times New Roman" w:cs="Times New Roman"/>
                <w:sz w:val="24"/>
                <w:szCs w:val="24"/>
              </w:rPr>
            </w:pPr>
          </w:p>
          <w:p w14:paraId="7D4832EE" w14:textId="77777777" w:rsidR="005D011C" w:rsidRDefault="005D011C">
            <w:pPr>
              <w:spacing w:after="0" w:line="240" w:lineRule="auto"/>
              <w:rPr>
                <w:rFonts w:ascii="Times New Roman" w:eastAsia="Times New Roman" w:hAnsi="Times New Roman" w:cs="Times New Roman"/>
                <w:sz w:val="24"/>
                <w:szCs w:val="24"/>
              </w:rPr>
            </w:pPr>
          </w:p>
          <w:p w14:paraId="2F611BA5" w14:textId="77777777" w:rsidR="005D011C" w:rsidRDefault="005D011C">
            <w:pPr>
              <w:spacing w:after="0" w:line="240" w:lineRule="auto"/>
              <w:rPr>
                <w:rFonts w:ascii="Times New Roman" w:eastAsia="Times New Roman" w:hAnsi="Times New Roman" w:cs="Times New Roman"/>
                <w:sz w:val="24"/>
                <w:szCs w:val="24"/>
              </w:rPr>
            </w:pPr>
          </w:p>
          <w:p w14:paraId="123E21F2" w14:textId="77777777" w:rsidR="005D011C" w:rsidRDefault="005D011C">
            <w:pPr>
              <w:spacing w:after="0" w:line="240" w:lineRule="auto"/>
              <w:rPr>
                <w:rFonts w:ascii="Times New Roman" w:eastAsia="Times New Roman" w:hAnsi="Times New Roman" w:cs="Times New Roman"/>
                <w:sz w:val="24"/>
                <w:szCs w:val="24"/>
              </w:rPr>
            </w:pPr>
          </w:p>
          <w:p w14:paraId="1415AB13" w14:textId="77777777" w:rsidR="005D011C" w:rsidRDefault="005D011C">
            <w:pPr>
              <w:spacing w:after="0" w:line="240" w:lineRule="auto"/>
              <w:rPr>
                <w:rFonts w:ascii="Times New Roman" w:eastAsia="Times New Roman" w:hAnsi="Times New Roman" w:cs="Times New Roman"/>
                <w:sz w:val="24"/>
                <w:szCs w:val="24"/>
              </w:rPr>
            </w:pPr>
          </w:p>
          <w:p w14:paraId="1B914E76" w14:textId="77777777" w:rsidR="005D011C" w:rsidRDefault="005D011C">
            <w:pPr>
              <w:spacing w:after="0" w:line="240" w:lineRule="auto"/>
              <w:rPr>
                <w:rFonts w:ascii="Times New Roman" w:eastAsia="Times New Roman" w:hAnsi="Times New Roman" w:cs="Times New Roman"/>
                <w:sz w:val="24"/>
                <w:szCs w:val="24"/>
              </w:rPr>
            </w:pPr>
          </w:p>
          <w:p w14:paraId="14C0A0A1" w14:textId="77777777" w:rsidR="005D011C" w:rsidRDefault="005D011C">
            <w:pPr>
              <w:spacing w:after="0" w:line="240" w:lineRule="auto"/>
              <w:rPr>
                <w:rFonts w:ascii="Times New Roman" w:eastAsia="Times New Roman" w:hAnsi="Times New Roman" w:cs="Times New Roman"/>
                <w:sz w:val="24"/>
                <w:szCs w:val="24"/>
              </w:rPr>
            </w:pPr>
          </w:p>
          <w:p w14:paraId="4F0BAA5E" w14:textId="77777777" w:rsidR="005D011C" w:rsidRDefault="005D011C">
            <w:pPr>
              <w:spacing w:after="0" w:line="240" w:lineRule="auto"/>
              <w:rPr>
                <w:rFonts w:ascii="Times New Roman" w:eastAsia="Times New Roman" w:hAnsi="Times New Roman" w:cs="Times New Roman"/>
                <w:sz w:val="24"/>
                <w:szCs w:val="24"/>
              </w:rPr>
            </w:pPr>
          </w:p>
          <w:p w14:paraId="79842186" w14:textId="77777777" w:rsidR="005D011C" w:rsidRDefault="005D011C">
            <w:pPr>
              <w:spacing w:after="0" w:line="240" w:lineRule="auto"/>
              <w:rPr>
                <w:rFonts w:ascii="Times New Roman" w:eastAsia="Times New Roman" w:hAnsi="Times New Roman" w:cs="Times New Roman"/>
                <w:sz w:val="24"/>
                <w:szCs w:val="24"/>
              </w:rPr>
            </w:pPr>
          </w:p>
          <w:p w14:paraId="70AAFAD9" w14:textId="77777777" w:rsidR="005D011C" w:rsidRDefault="005D011C">
            <w:pPr>
              <w:spacing w:after="0" w:line="240" w:lineRule="auto"/>
              <w:rPr>
                <w:rFonts w:ascii="Times New Roman" w:eastAsia="Times New Roman" w:hAnsi="Times New Roman" w:cs="Times New Roman"/>
                <w:sz w:val="24"/>
                <w:szCs w:val="24"/>
              </w:rPr>
            </w:pPr>
          </w:p>
          <w:p w14:paraId="73ACE003" w14:textId="77777777" w:rsidR="005D011C" w:rsidRDefault="005D011C">
            <w:pPr>
              <w:spacing w:after="0" w:line="240" w:lineRule="auto"/>
              <w:rPr>
                <w:rFonts w:ascii="Times New Roman" w:eastAsia="Times New Roman" w:hAnsi="Times New Roman" w:cs="Times New Roman"/>
                <w:sz w:val="24"/>
                <w:szCs w:val="24"/>
              </w:rPr>
            </w:pPr>
          </w:p>
          <w:p w14:paraId="7E26843C" w14:textId="77777777" w:rsidR="005D011C" w:rsidRDefault="005D011C">
            <w:pPr>
              <w:spacing w:after="0" w:line="240" w:lineRule="auto"/>
              <w:rPr>
                <w:rFonts w:ascii="Times New Roman" w:eastAsia="Times New Roman" w:hAnsi="Times New Roman" w:cs="Times New Roman"/>
                <w:sz w:val="24"/>
                <w:szCs w:val="24"/>
              </w:rPr>
            </w:pPr>
          </w:p>
          <w:p w14:paraId="2BB7EF9C" w14:textId="77777777" w:rsidR="005D011C" w:rsidRDefault="005D011C">
            <w:pPr>
              <w:spacing w:after="0" w:line="240" w:lineRule="auto"/>
              <w:rPr>
                <w:rFonts w:ascii="Times New Roman" w:eastAsia="Times New Roman" w:hAnsi="Times New Roman" w:cs="Times New Roman"/>
                <w:sz w:val="24"/>
                <w:szCs w:val="24"/>
              </w:rPr>
            </w:pPr>
          </w:p>
          <w:p w14:paraId="4689DA5C" w14:textId="77777777" w:rsidR="005D011C" w:rsidRDefault="005D011C">
            <w:pPr>
              <w:spacing w:after="0" w:line="240" w:lineRule="auto"/>
              <w:rPr>
                <w:rFonts w:ascii="Times New Roman" w:eastAsia="Times New Roman" w:hAnsi="Times New Roman" w:cs="Times New Roman"/>
                <w:sz w:val="24"/>
                <w:szCs w:val="24"/>
              </w:rPr>
            </w:pPr>
          </w:p>
          <w:p w14:paraId="3466B10F" w14:textId="77777777" w:rsidR="005D011C" w:rsidRDefault="005D011C">
            <w:pPr>
              <w:spacing w:after="0" w:line="240" w:lineRule="auto"/>
              <w:rPr>
                <w:rFonts w:ascii="Times New Roman" w:eastAsia="Times New Roman" w:hAnsi="Times New Roman" w:cs="Times New Roman"/>
                <w:sz w:val="24"/>
                <w:szCs w:val="24"/>
              </w:rPr>
            </w:pPr>
          </w:p>
          <w:p w14:paraId="2F842E7B" w14:textId="77777777" w:rsidR="005D011C" w:rsidRDefault="005D011C">
            <w:pPr>
              <w:spacing w:after="0" w:line="240" w:lineRule="auto"/>
              <w:rPr>
                <w:rFonts w:ascii="Times New Roman" w:eastAsia="Times New Roman" w:hAnsi="Times New Roman" w:cs="Times New Roman"/>
                <w:sz w:val="24"/>
                <w:szCs w:val="24"/>
              </w:rPr>
            </w:pPr>
          </w:p>
          <w:p w14:paraId="50201588" w14:textId="77777777" w:rsidR="005D011C" w:rsidRDefault="005D011C">
            <w:pPr>
              <w:spacing w:after="0" w:line="240" w:lineRule="auto"/>
              <w:rPr>
                <w:rFonts w:ascii="Times New Roman" w:eastAsia="Times New Roman" w:hAnsi="Times New Roman" w:cs="Times New Roman"/>
                <w:sz w:val="24"/>
                <w:szCs w:val="24"/>
              </w:rPr>
            </w:pPr>
          </w:p>
          <w:p w14:paraId="2C2885B1" w14:textId="77777777" w:rsidR="005D011C" w:rsidRDefault="005D011C">
            <w:pPr>
              <w:spacing w:after="0" w:line="240" w:lineRule="auto"/>
              <w:rPr>
                <w:rFonts w:ascii="Times New Roman" w:eastAsia="Times New Roman" w:hAnsi="Times New Roman" w:cs="Times New Roman"/>
                <w:sz w:val="24"/>
                <w:szCs w:val="24"/>
              </w:rPr>
            </w:pPr>
          </w:p>
          <w:p w14:paraId="21E680A6" w14:textId="77777777" w:rsidR="005D011C" w:rsidRDefault="005D011C">
            <w:pPr>
              <w:spacing w:after="0" w:line="240" w:lineRule="auto"/>
              <w:rPr>
                <w:rFonts w:ascii="Times New Roman" w:eastAsia="Times New Roman" w:hAnsi="Times New Roman" w:cs="Times New Roman"/>
                <w:sz w:val="24"/>
                <w:szCs w:val="24"/>
              </w:rPr>
            </w:pPr>
          </w:p>
          <w:p w14:paraId="5879562B" w14:textId="77777777" w:rsidR="005D011C" w:rsidRDefault="005D011C">
            <w:pPr>
              <w:spacing w:after="0" w:line="240" w:lineRule="auto"/>
              <w:rPr>
                <w:rFonts w:ascii="Times New Roman" w:eastAsia="Times New Roman" w:hAnsi="Times New Roman" w:cs="Times New Roman"/>
                <w:sz w:val="24"/>
                <w:szCs w:val="24"/>
              </w:rPr>
            </w:pPr>
          </w:p>
          <w:p w14:paraId="067DA917" w14:textId="77777777" w:rsidR="005D011C" w:rsidRDefault="005D011C">
            <w:pPr>
              <w:spacing w:after="0" w:line="240" w:lineRule="auto"/>
              <w:rPr>
                <w:rFonts w:ascii="Times New Roman" w:eastAsia="Times New Roman" w:hAnsi="Times New Roman" w:cs="Times New Roman"/>
                <w:sz w:val="24"/>
                <w:szCs w:val="24"/>
              </w:rPr>
            </w:pPr>
          </w:p>
          <w:p w14:paraId="4D020783" w14:textId="77777777" w:rsidR="005D011C" w:rsidRDefault="005D011C">
            <w:pPr>
              <w:spacing w:after="0" w:line="240" w:lineRule="auto"/>
              <w:rPr>
                <w:rFonts w:ascii="Times New Roman" w:eastAsia="Times New Roman" w:hAnsi="Times New Roman" w:cs="Times New Roman"/>
                <w:sz w:val="24"/>
                <w:szCs w:val="24"/>
              </w:rPr>
            </w:pPr>
          </w:p>
          <w:p w14:paraId="79725EA9" w14:textId="77777777" w:rsidR="005D011C" w:rsidRDefault="005D011C">
            <w:pPr>
              <w:spacing w:after="0" w:line="240" w:lineRule="auto"/>
              <w:rPr>
                <w:rFonts w:ascii="Times New Roman" w:eastAsia="Times New Roman" w:hAnsi="Times New Roman" w:cs="Times New Roman"/>
                <w:sz w:val="24"/>
                <w:szCs w:val="24"/>
              </w:rPr>
            </w:pPr>
          </w:p>
          <w:p w14:paraId="1426793F" w14:textId="77777777" w:rsidR="005D011C" w:rsidRDefault="005D011C">
            <w:pPr>
              <w:spacing w:after="0" w:line="240" w:lineRule="auto"/>
              <w:rPr>
                <w:rFonts w:ascii="Times New Roman" w:eastAsia="Times New Roman" w:hAnsi="Times New Roman" w:cs="Times New Roman"/>
                <w:sz w:val="24"/>
                <w:szCs w:val="24"/>
              </w:rPr>
            </w:pPr>
          </w:p>
          <w:p w14:paraId="3D7AA5C6" w14:textId="77777777" w:rsidR="005D011C" w:rsidRDefault="005D011C">
            <w:pPr>
              <w:spacing w:after="0" w:line="240" w:lineRule="auto"/>
              <w:rPr>
                <w:rFonts w:ascii="Times New Roman" w:eastAsia="Times New Roman" w:hAnsi="Times New Roman" w:cs="Times New Roman"/>
                <w:sz w:val="24"/>
                <w:szCs w:val="24"/>
              </w:rPr>
            </w:pPr>
          </w:p>
          <w:p w14:paraId="3637CC93" w14:textId="77777777" w:rsidR="005D011C" w:rsidRDefault="005D011C">
            <w:pPr>
              <w:spacing w:after="0" w:line="240" w:lineRule="auto"/>
              <w:rPr>
                <w:rFonts w:ascii="Times New Roman" w:eastAsia="Times New Roman" w:hAnsi="Times New Roman" w:cs="Times New Roman"/>
                <w:sz w:val="24"/>
                <w:szCs w:val="24"/>
              </w:rPr>
            </w:pPr>
          </w:p>
          <w:p w14:paraId="1A5F7309" w14:textId="77777777" w:rsidR="005D011C" w:rsidRDefault="005D011C">
            <w:pPr>
              <w:spacing w:after="0" w:line="240" w:lineRule="auto"/>
              <w:rPr>
                <w:rFonts w:ascii="Times New Roman" w:eastAsia="Times New Roman" w:hAnsi="Times New Roman" w:cs="Times New Roman"/>
                <w:sz w:val="24"/>
                <w:szCs w:val="24"/>
              </w:rPr>
            </w:pPr>
          </w:p>
          <w:p w14:paraId="01AA181F" w14:textId="77777777" w:rsidR="005D011C" w:rsidRDefault="005D011C">
            <w:pPr>
              <w:spacing w:after="0" w:line="240" w:lineRule="auto"/>
              <w:rPr>
                <w:rFonts w:ascii="Times New Roman" w:eastAsia="Times New Roman" w:hAnsi="Times New Roman" w:cs="Times New Roman"/>
                <w:sz w:val="24"/>
                <w:szCs w:val="24"/>
              </w:rPr>
            </w:pPr>
          </w:p>
          <w:p w14:paraId="4AA8F86A" w14:textId="77777777" w:rsidR="005D011C" w:rsidRDefault="005D011C">
            <w:pPr>
              <w:spacing w:after="0" w:line="240" w:lineRule="auto"/>
              <w:rPr>
                <w:rFonts w:ascii="Times New Roman" w:eastAsia="Times New Roman" w:hAnsi="Times New Roman" w:cs="Times New Roman"/>
                <w:sz w:val="24"/>
                <w:szCs w:val="24"/>
              </w:rPr>
            </w:pPr>
          </w:p>
          <w:p w14:paraId="1FB65AAD" w14:textId="77777777" w:rsidR="005D011C" w:rsidRDefault="005D011C">
            <w:pPr>
              <w:spacing w:after="0" w:line="240" w:lineRule="auto"/>
              <w:rPr>
                <w:rFonts w:ascii="Times New Roman" w:eastAsia="Times New Roman" w:hAnsi="Times New Roman" w:cs="Times New Roman"/>
                <w:sz w:val="24"/>
                <w:szCs w:val="24"/>
              </w:rPr>
            </w:pPr>
          </w:p>
          <w:p w14:paraId="05EACFDB" w14:textId="4F4EDE63" w:rsidR="005D011C" w:rsidRDefault="005D011C">
            <w:pPr>
              <w:spacing w:after="0" w:line="240" w:lineRule="auto"/>
              <w:rPr>
                <w:rFonts w:ascii="Times New Roman" w:eastAsia="Times New Roman" w:hAnsi="Times New Roman" w:cs="Times New Roman"/>
                <w:sz w:val="24"/>
                <w:szCs w:val="24"/>
              </w:rPr>
            </w:pPr>
          </w:p>
        </w:tc>
        <w:tc>
          <w:tcPr>
            <w:tcW w:w="2835" w:type="dxa"/>
            <w:gridSpan w:val="3"/>
          </w:tcPr>
          <w:p w14:paraId="66EF413C" w14:textId="77777777" w:rsidR="00623586" w:rsidRDefault="00623586">
            <w:pPr>
              <w:spacing w:after="0" w:line="240" w:lineRule="auto"/>
              <w:jc w:val="center"/>
              <w:rPr>
                <w:rFonts w:ascii="Garamond" w:eastAsia="Garamond" w:hAnsi="Garamond" w:cs="Garamond"/>
                <w:b/>
                <w:bCs/>
                <w:sz w:val="20"/>
                <w:szCs w:val="20"/>
              </w:rPr>
            </w:pPr>
          </w:p>
        </w:tc>
      </w:tr>
      <w:tr w:rsidR="00623586" w14:paraId="35CAF9DC" w14:textId="77777777" w:rsidTr="005E4D18">
        <w:trPr>
          <w:trHeight w:val="247"/>
        </w:trPr>
        <w:tc>
          <w:tcPr>
            <w:tcW w:w="1860" w:type="dxa"/>
            <w:vMerge w:val="restart"/>
            <w:shd w:val="clear" w:color="auto" w:fill="8AC4A7"/>
            <w:vAlign w:val="center"/>
          </w:tcPr>
          <w:p w14:paraId="28954C2F" w14:textId="27F2EA0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w:t>
            </w:r>
            <w:r w:rsidR="00C01600">
              <w:rPr>
                <w:rFonts w:ascii="Garamond" w:eastAsia="Garamond" w:hAnsi="Garamond" w:cs="Garamond"/>
                <w:b/>
                <w:bCs/>
              </w:rPr>
              <w:t>o</w:t>
            </w:r>
          </w:p>
        </w:tc>
        <w:tc>
          <w:tcPr>
            <w:tcW w:w="4656" w:type="dxa"/>
            <w:vMerge w:val="restart"/>
            <w:shd w:val="clear" w:color="auto" w:fill="8AC4A7"/>
            <w:vAlign w:val="center"/>
          </w:tcPr>
          <w:p w14:paraId="02986F9C"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2CFE608E"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3AE22891" w14:textId="77777777" w:rsidTr="005E4D18">
        <w:trPr>
          <w:trHeight w:val="247"/>
        </w:trPr>
        <w:tc>
          <w:tcPr>
            <w:tcW w:w="1860" w:type="dxa"/>
            <w:vMerge/>
            <w:shd w:val="clear" w:color="auto" w:fill="8AC4A7"/>
            <w:vAlign w:val="center"/>
          </w:tcPr>
          <w:p w14:paraId="46E0485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2543D5C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366DC2AF"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2BD289AB"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46F833A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424DAB80" w14:textId="77777777" w:rsidTr="00FF28B5">
        <w:tc>
          <w:tcPr>
            <w:tcW w:w="1860" w:type="dxa"/>
            <w:vMerge w:val="restart"/>
            <w:shd w:val="clear" w:color="auto" w:fill="FFFFCC"/>
            <w:vAlign w:val="center"/>
          </w:tcPr>
          <w:p w14:paraId="113B2489" w14:textId="63E9E48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los egresados en los ámbitos</w:t>
            </w:r>
            <w:r w:rsidR="005D011C">
              <w:rPr>
                <w:rFonts w:ascii="Garamond" w:eastAsia="Garamond" w:hAnsi="Garamond" w:cs="Garamond"/>
                <w:b/>
                <w:bCs/>
              </w:rPr>
              <w:t xml:space="preserve"> académico, científico o social</w:t>
            </w:r>
          </w:p>
          <w:p w14:paraId="5BC34A38" w14:textId="77777777" w:rsidR="00623586" w:rsidRDefault="008267A7">
            <w:pPr>
              <w:spacing w:after="0" w:line="240" w:lineRule="auto"/>
              <w:jc w:val="center"/>
              <w:rPr>
                <w:rFonts w:ascii="Garamond" w:eastAsia="Garamond" w:hAnsi="Garamond" w:cs="Garamond"/>
                <w:b/>
                <w:bCs/>
                <w:color w:val="FF0000"/>
              </w:rPr>
            </w:pPr>
            <w:r w:rsidRPr="004F4FAC">
              <w:rPr>
                <w:rFonts w:ascii="Garamond" w:eastAsia="Garamond" w:hAnsi="Garamond" w:cs="Garamond"/>
                <w:b/>
                <w:bCs/>
                <w:color w:val="FF0000"/>
              </w:rPr>
              <w:t>(Sustantivo)</w:t>
            </w:r>
          </w:p>
          <w:p w14:paraId="24F557CA" w14:textId="0E388FDE" w:rsidR="00C01600" w:rsidRDefault="00C01600">
            <w:pPr>
              <w:spacing w:after="0" w:line="240" w:lineRule="auto"/>
              <w:jc w:val="center"/>
              <w:rPr>
                <w:rFonts w:ascii="Garamond" w:eastAsia="Garamond" w:hAnsi="Garamond" w:cs="Garamond"/>
                <w:b/>
                <w:bCs/>
              </w:rPr>
            </w:pPr>
            <w:r>
              <w:rPr>
                <w:rFonts w:ascii="Garamond" w:eastAsia="Garamond" w:hAnsi="Garamond" w:cs="Garamond"/>
                <w:b/>
                <w:bCs/>
              </w:rPr>
              <w:t>(D4.C2.)</w:t>
            </w:r>
          </w:p>
        </w:tc>
        <w:tc>
          <w:tcPr>
            <w:tcW w:w="4656" w:type="dxa"/>
            <w:shd w:val="clear" w:color="auto" w:fill="FFFFCC"/>
          </w:tcPr>
          <w:p w14:paraId="7335A6D0" w14:textId="54108FD9"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Se registra y actualiza sistemáticamente la trayectoria de los egresados del programa en los ámbitos académico, científico o social.</w:t>
            </w:r>
          </w:p>
        </w:tc>
        <w:tc>
          <w:tcPr>
            <w:tcW w:w="992" w:type="dxa"/>
            <w:shd w:val="clear" w:color="auto" w:fill="FFFFCC"/>
            <w:vAlign w:val="center"/>
          </w:tcPr>
          <w:p w14:paraId="6C4D6FDF" w14:textId="20AF6C0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1C9B705" w14:textId="3EBE8EA7"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27F2224" w14:textId="08BDB455" w:rsidR="00623586" w:rsidRDefault="00623586" w:rsidP="008E6529">
            <w:pPr>
              <w:spacing w:after="0" w:line="240" w:lineRule="auto"/>
              <w:jc w:val="center"/>
              <w:rPr>
                <w:rFonts w:ascii="Garamond" w:eastAsia="Garamond" w:hAnsi="Garamond" w:cs="Garamond"/>
              </w:rPr>
            </w:pPr>
          </w:p>
        </w:tc>
      </w:tr>
      <w:tr w:rsidR="00623586" w14:paraId="23D71900" w14:textId="77777777" w:rsidTr="00FF28B5">
        <w:tc>
          <w:tcPr>
            <w:tcW w:w="1860" w:type="dxa"/>
            <w:vMerge/>
            <w:shd w:val="clear" w:color="auto" w:fill="FFFFCC"/>
            <w:vAlign w:val="center"/>
          </w:tcPr>
          <w:p w14:paraId="38B920F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132B14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del programa publican en medios científicos luego de su graduación.</w:t>
            </w:r>
          </w:p>
        </w:tc>
        <w:tc>
          <w:tcPr>
            <w:tcW w:w="992" w:type="dxa"/>
            <w:shd w:val="clear" w:color="auto" w:fill="FFFFCC"/>
            <w:vAlign w:val="center"/>
          </w:tcPr>
          <w:p w14:paraId="00C7827B" w14:textId="493D6DEF"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0E55712" w14:textId="5FD353A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949EB5C" w14:textId="66BC45EC" w:rsidR="00623586" w:rsidRDefault="00623586" w:rsidP="008E6529">
            <w:pPr>
              <w:spacing w:after="0" w:line="240" w:lineRule="auto"/>
              <w:jc w:val="center"/>
              <w:rPr>
                <w:rFonts w:ascii="Garamond" w:eastAsia="Garamond" w:hAnsi="Garamond" w:cs="Garamond"/>
              </w:rPr>
            </w:pPr>
          </w:p>
        </w:tc>
      </w:tr>
      <w:tr w:rsidR="00623586" w14:paraId="1968CEBC" w14:textId="77777777" w:rsidTr="00FF28B5">
        <w:tc>
          <w:tcPr>
            <w:tcW w:w="1860" w:type="dxa"/>
            <w:vMerge/>
            <w:shd w:val="clear" w:color="auto" w:fill="FFFFCC"/>
            <w:vAlign w:val="center"/>
          </w:tcPr>
          <w:p w14:paraId="0DE6E7C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574BEE" w14:textId="37077D0C" w:rsidR="00623586" w:rsidRDefault="008267A7" w:rsidP="00B278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participan como evaluadores, investigadores o tutores, contribuyendo a la formación de nuevas generaciones de investigadores.</w:t>
            </w:r>
          </w:p>
        </w:tc>
        <w:tc>
          <w:tcPr>
            <w:tcW w:w="992" w:type="dxa"/>
            <w:shd w:val="clear" w:color="auto" w:fill="FFFFCC"/>
            <w:vAlign w:val="center"/>
          </w:tcPr>
          <w:p w14:paraId="2608ECF6" w14:textId="4B1B764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F776AD1" w14:textId="1CFA585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3499869" w14:textId="16AD9A04" w:rsidR="00623586" w:rsidRDefault="00623586" w:rsidP="008E6529">
            <w:pPr>
              <w:spacing w:after="0" w:line="240" w:lineRule="auto"/>
              <w:jc w:val="center"/>
              <w:rPr>
                <w:rFonts w:ascii="Garamond" w:eastAsia="Garamond" w:hAnsi="Garamond" w:cs="Garamond"/>
              </w:rPr>
            </w:pPr>
          </w:p>
        </w:tc>
      </w:tr>
      <w:tr w:rsidR="00623586" w14:paraId="712A4744" w14:textId="77777777" w:rsidTr="00FF28B5">
        <w:tc>
          <w:tcPr>
            <w:tcW w:w="1860" w:type="dxa"/>
            <w:vMerge/>
            <w:shd w:val="clear" w:color="auto" w:fill="FFFFCC"/>
            <w:vAlign w:val="center"/>
          </w:tcPr>
          <w:p w14:paraId="64CFCCE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2F576A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mantienen vínculos académicos o científicos con la institución, contribuyendo al fortalecimiento de las líneas de investigación.</w:t>
            </w:r>
          </w:p>
        </w:tc>
        <w:tc>
          <w:tcPr>
            <w:tcW w:w="992" w:type="dxa"/>
            <w:shd w:val="clear" w:color="auto" w:fill="FFFFCC"/>
            <w:vAlign w:val="center"/>
          </w:tcPr>
          <w:p w14:paraId="6DD5438C" w14:textId="7F54B84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98D4720" w14:textId="640DC53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2BEE5471" w14:textId="47DF7EBC" w:rsidR="00623586" w:rsidRDefault="00623586" w:rsidP="008E6529">
            <w:pPr>
              <w:spacing w:after="0" w:line="240" w:lineRule="auto"/>
              <w:jc w:val="center"/>
              <w:rPr>
                <w:rFonts w:ascii="Garamond" w:eastAsia="Garamond" w:hAnsi="Garamond" w:cs="Garamond"/>
              </w:rPr>
            </w:pPr>
          </w:p>
        </w:tc>
      </w:tr>
      <w:tr w:rsidR="00623586" w14:paraId="2301108B" w14:textId="77777777" w:rsidTr="00FF28B5">
        <w:tc>
          <w:tcPr>
            <w:tcW w:w="1860" w:type="dxa"/>
            <w:vMerge/>
            <w:shd w:val="clear" w:color="auto" w:fill="FFFFCC"/>
            <w:vAlign w:val="center"/>
          </w:tcPr>
          <w:p w14:paraId="7DFD023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4A3A2A" w14:textId="78BD7C9A"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El desempeño de los egresados evidencia aportes académicos, científicos o sociales, comprobables.</w:t>
            </w:r>
          </w:p>
        </w:tc>
        <w:tc>
          <w:tcPr>
            <w:tcW w:w="992" w:type="dxa"/>
            <w:shd w:val="clear" w:color="auto" w:fill="FFFFCC"/>
            <w:vAlign w:val="center"/>
          </w:tcPr>
          <w:p w14:paraId="30A63CCB" w14:textId="2A7F5EC3"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47701FF" w14:textId="098410A6"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4949411" w14:textId="5C56D05B" w:rsidR="00623586" w:rsidRDefault="00623586" w:rsidP="008E6529">
            <w:pPr>
              <w:spacing w:after="0" w:line="240" w:lineRule="auto"/>
              <w:jc w:val="center"/>
              <w:rPr>
                <w:rFonts w:ascii="Garamond" w:eastAsia="Garamond" w:hAnsi="Garamond" w:cs="Garamond"/>
              </w:rPr>
            </w:pPr>
          </w:p>
        </w:tc>
      </w:tr>
      <w:tr w:rsidR="00623586" w14:paraId="01140E61" w14:textId="77777777" w:rsidTr="005E4D18">
        <w:trPr>
          <w:trHeight w:val="459"/>
        </w:trPr>
        <w:tc>
          <w:tcPr>
            <w:tcW w:w="6516" w:type="dxa"/>
            <w:gridSpan w:val="2"/>
            <w:shd w:val="clear" w:color="auto" w:fill="FFFFFF"/>
            <w:vAlign w:val="center"/>
          </w:tcPr>
          <w:p w14:paraId="7AE4591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53ADB31" w14:textId="2018A085" w:rsidR="00623586" w:rsidRDefault="00623586">
            <w:pPr>
              <w:spacing w:after="0" w:line="240" w:lineRule="auto"/>
              <w:ind w:left="307" w:hanging="284"/>
              <w:jc w:val="both"/>
              <w:rPr>
                <w:rFonts w:ascii="Garamond" w:eastAsia="Garamond" w:hAnsi="Garamond" w:cs="Garamond"/>
              </w:rPr>
            </w:pPr>
          </w:p>
          <w:p w14:paraId="5DF7A8D0" w14:textId="77777777" w:rsidR="00623586" w:rsidRDefault="00623586">
            <w:pPr>
              <w:spacing w:after="0" w:line="240" w:lineRule="auto"/>
              <w:ind w:left="307" w:hanging="284"/>
              <w:jc w:val="both"/>
              <w:rPr>
                <w:rFonts w:ascii="Garamond" w:eastAsia="Garamond" w:hAnsi="Garamond" w:cs="Garamond"/>
              </w:rPr>
            </w:pPr>
          </w:p>
        </w:tc>
      </w:tr>
      <w:tr w:rsidR="00623586" w14:paraId="10CF14CA" w14:textId="77777777" w:rsidTr="00005B87">
        <w:trPr>
          <w:trHeight w:val="509"/>
        </w:trPr>
        <w:tc>
          <w:tcPr>
            <w:tcW w:w="6516" w:type="dxa"/>
            <w:gridSpan w:val="2"/>
            <w:shd w:val="clear" w:color="auto" w:fill="8AC4A7"/>
            <w:vAlign w:val="center"/>
          </w:tcPr>
          <w:p w14:paraId="7978586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E47E5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169A17DF" w14:textId="77777777" w:rsidTr="00C01600">
        <w:trPr>
          <w:trHeight w:val="7637"/>
        </w:trPr>
        <w:tc>
          <w:tcPr>
            <w:tcW w:w="6516" w:type="dxa"/>
            <w:gridSpan w:val="2"/>
          </w:tcPr>
          <w:p w14:paraId="73A39FAF" w14:textId="77777777" w:rsidR="00623586" w:rsidRDefault="00623586" w:rsidP="00C01600">
            <w:pPr>
              <w:spacing w:after="0" w:line="240" w:lineRule="auto"/>
              <w:jc w:val="both"/>
              <w:rPr>
                <w:rFonts w:ascii="Garamond" w:eastAsia="Garamond" w:hAnsi="Garamond" w:cs="Garamond"/>
                <w:b/>
                <w:bCs/>
                <w:sz w:val="20"/>
                <w:szCs w:val="20"/>
              </w:rPr>
            </w:pPr>
          </w:p>
        </w:tc>
        <w:tc>
          <w:tcPr>
            <w:tcW w:w="2835" w:type="dxa"/>
            <w:gridSpan w:val="3"/>
          </w:tcPr>
          <w:p w14:paraId="0BECCDA6" w14:textId="77777777" w:rsidR="00623586" w:rsidRDefault="00623586" w:rsidP="00C01600">
            <w:pPr>
              <w:spacing w:after="0" w:line="240" w:lineRule="auto"/>
              <w:jc w:val="both"/>
              <w:rPr>
                <w:rFonts w:ascii="Garamond" w:eastAsia="Garamond" w:hAnsi="Garamond" w:cs="Garamond"/>
                <w:b/>
                <w:bCs/>
                <w:sz w:val="20"/>
                <w:szCs w:val="20"/>
              </w:rPr>
            </w:pPr>
          </w:p>
        </w:tc>
      </w:tr>
    </w:tbl>
    <w:p w14:paraId="6AFCA2F4" w14:textId="77777777" w:rsidR="00D72316" w:rsidRDefault="00D72316"/>
    <w:tbl>
      <w:tblPr>
        <w:tblStyle w:val="a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837"/>
        <w:gridCol w:w="1841"/>
        <w:gridCol w:w="992"/>
        <w:gridCol w:w="992"/>
        <w:gridCol w:w="851"/>
      </w:tblGrid>
      <w:tr w:rsidR="00623586" w14:paraId="01A2C733" w14:textId="77777777" w:rsidTr="00C01600">
        <w:trPr>
          <w:trHeight w:val="390"/>
        </w:trPr>
        <w:tc>
          <w:tcPr>
            <w:tcW w:w="1838" w:type="dxa"/>
            <w:vMerge w:val="restart"/>
            <w:shd w:val="clear" w:color="auto" w:fill="8AC4A7"/>
            <w:vAlign w:val="center"/>
          </w:tcPr>
          <w:p w14:paraId="39C1456A" w14:textId="5B58C887" w:rsidR="00623586" w:rsidRDefault="003476DA">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678" w:type="dxa"/>
            <w:gridSpan w:val="2"/>
            <w:vMerge w:val="restart"/>
            <w:shd w:val="clear" w:color="auto" w:fill="8AC4A7"/>
            <w:vAlign w:val="center"/>
          </w:tcPr>
          <w:p w14:paraId="4690D6A3"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8AC4A7"/>
            <w:vAlign w:val="center"/>
          </w:tcPr>
          <w:p w14:paraId="3D8710F8"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Nivel de cumplimiento</w:t>
            </w:r>
          </w:p>
        </w:tc>
      </w:tr>
      <w:tr w:rsidR="00623586" w14:paraId="6CEB3F6C" w14:textId="77777777" w:rsidTr="00C01600">
        <w:trPr>
          <w:trHeight w:val="390"/>
        </w:trPr>
        <w:tc>
          <w:tcPr>
            <w:tcW w:w="1838" w:type="dxa"/>
            <w:vMerge/>
            <w:shd w:val="clear" w:color="auto" w:fill="8AC4A7"/>
            <w:vAlign w:val="center"/>
          </w:tcPr>
          <w:p w14:paraId="5CC09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678" w:type="dxa"/>
            <w:gridSpan w:val="2"/>
            <w:vMerge/>
            <w:shd w:val="clear" w:color="auto" w:fill="8AC4A7"/>
            <w:vAlign w:val="center"/>
          </w:tcPr>
          <w:p w14:paraId="64B3151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992" w:type="dxa"/>
            <w:shd w:val="clear" w:color="auto" w:fill="8AC4A7"/>
            <w:vAlign w:val="center"/>
          </w:tcPr>
          <w:p w14:paraId="453DE04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CT</w:t>
            </w:r>
          </w:p>
        </w:tc>
        <w:tc>
          <w:tcPr>
            <w:tcW w:w="992" w:type="dxa"/>
            <w:shd w:val="clear" w:color="auto" w:fill="8AC4A7"/>
            <w:vAlign w:val="center"/>
          </w:tcPr>
          <w:p w14:paraId="71D145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CP</w:t>
            </w:r>
          </w:p>
        </w:tc>
        <w:tc>
          <w:tcPr>
            <w:tcW w:w="851" w:type="dxa"/>
            <w:shd w:val="clear" w:color="auto" w:fill="8AC4A7"/>
            <w:vAlign w:val="center"/>
          </w:tcPr>
          <w:p w14:paraId="045C8872"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NC</w:t>
            </w:r>
          </w:p>
        </w:tc>
      </w:tr>
      <w:tr w:rsidR="004C6009" w14:paraId="3BCB3799" w14:textId="77777777" w:rsidTr="00C01600">
        <w:trPr>
          <w:trHeight w:val="376"/>
        </w:trPr>
        <w:tc>
          <w:tcPr>
            <w:tcW w:w="1838" w:type="dxa"/>
            <w:vMerge w:val="restart"/>
            <w:shd w:val="clear" w:color="auto" w:fill="FFFFCC"/>
            <w:vAlign w:val="center"/>
          </w:tcPr>
          <w:p w14:paraId="17ED136A" w14:textId="1E90F864" w:rsidR="004C6009" w:rsidRDefault="004C600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entorno virtual de aprendizaje para el desarrollo académico del programa</w:t>
            </w:r>
          </w:p>
          <w:p w14:paraId="77EB5C8D" w14:textId="77777777" w:rsidR="004C6009" w:rsidRDefault="004C600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7D0E82AD" w14:textId="1E7A9DF7" w:rsidR="00C01600" w:rsidRDefault="00C01600">
            <w:pPr>
              <w:spacing w:after="0" w:line="240" w:lineRule="auto"/>
              <w:jc w:val="center"/>
              <w:rPr>
                <w:rFonts w:ascii="Garamond" w:eastAsia="Garamond" w:hAnsi="Garamond" w:cs="Garamond"/>
                <w:color w:val="000000"/>
              </w:rPr>
            </w:pPr>
            <w:r w:rsidRPr="00C01600">
              <w:rPr>
                <w:rFonts w:ascii="Garamond" w:eastAsia="Garamond" w:hAnsi="Garamond" w:cs="Garamond"/>
                <w:b/>
                <w:bCs/>
              </w:rPr>
              <w:t>(D5.C1.)</w:t>
            </w:r>
          </w:p>
        </w:tc>
        <w:tc>
          <w:tcPr>
            <w:tcW w:w="4678" w:type="dxa"/>
            <w:gridSpan w:val="2"/>
            <w:shd w:val="clear" w:color="auto" w:fill="FFFFCC"/>
          </w:tcPr>
          <w:p w14:paraId="30B81764" w14:textId="25CB16D2" w:rsidR="004C6009" w:rsidRDefault="004C6009" w:rsidP="004C6009">
            <w:pPr>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La plataforma virtual es accesible, segura, estable y funcional para participantes y docentes, de acuerdo con las características, los requerimientos y la modalidad del programa doctoral.</w:t>
            </w:r>
          </w:p>
        </w:tc>
        <w:tc>
          <w:tcPr>
            <w:tcW w:w="992" w:type="dxa"/>
            <w:shd w:val="clear" w:color="auto" w:fill="FFFFCC"/>
            <w:vAlign w:val="center"/>
          </w:tcPr>
          <w:p w14:paraId="21662A93" w14:textId="6F2E948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677C1BAC" w14:textId="32FC32D1"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1F3E8042" w14:textId="164A1141" w:rsidR="004C6009" w:rsidRDefault="004C6009" w:rsidP="008E6529">
            <w:pPr>
              <w:spacing w:after="0" w:line="240" w:lineRule="auto"/>
              <w:jc w:val="center"/>
              <w:rPr>
                <w:rFonts w:ascii="Garamond" w:eastAsia="Garamond" w:hAnsi="Garamond" w:cs="Garamond"/>
              </w:rPr>
            </w:pPr>
          </w:p>
        </w:tc>
      </w:tr>
      <w:tr w:rsidR="004C6009" w14:paraId="6D5EF4FB" w14:textId="77777777" w:rsidTr="00C01600">
        <w:trPr>
          <w:trHeight w:val="445"/>
        </w:trPr>
        <w:tc>
          <w:tcPr>
            <w:tcW w:w="1838" w:type="dxa"/>
            <w:vMerge/>
            <w:shd w:val="clear" w:color="auto" w:fill="FFFFCC"/>
            <w:vAlign w:val="center"/>
          </w:tcPr>
          <w:p w14:paraId="7E20B754"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48260E0C" w14:textId="0D358CAB"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El entorno virtual dispone de recursos y herramientas pedagógicas pertinentes que favorecen la interacción, el aprendizaje autónomo y colaborativo, y el desarrollo de capacidades investigativas propias del nivel doctoral.</w:t>
            </w:r>
          </w:p>
        </w:tc>
        <w:tc>
          <w:tcPr>
            <w:tcW w:w="992" w:type="dxa"/>
            <w:shd w:val="clear" w:color="auto" w:fill="FFFFCC"/>
            <w:vAlign w:val="center"/>
          </w:tcPr>
          <w:p w14:paraId="76F5B800" w14:textId="2E590ADB"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BA0C971" w14:textId="6BB8DF3D"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725CCE30" w14:textId="0ED71121" w:rsidR="004C6009" w:rsidRDefault="004C6009" w:rsidP="008E6529">
            <w:pPr>
              <w:spacing w:after="0" w:line="240" w:lineRule="auto"/>
              <w:jc w:val="center"/>
              <w:rPr>
                <w:rFonts w:ascii="Garamond" w:eastAsia="Garamond" w:hAnsi="Garamond" w:cs="Garamond"/>
              </w:rPr>
            </w:pPr>
          </w:p>
        </w:tc>
      </w:tr>
      <w:tr w:rsidR="004C6009" w14:paraId="1F81467C" w14:textId="77777777" w:rsidTr="00C01600">
        <w:trPr>
          <w:trHeight w:val="445"/>
        </w:trPr>
        <w:tc>
          <w:tcPr>
            <w:tcW w:w="1838" w:type="dxa"/>
            <w:vMerge/>
            <w:shd w:val="clear" w:color="auto" w:fill="FFFFCC"/>
            <w:vAlign w:val="center"/>
          </w:tcPr>
          <w:p w14:paraId="6EE93099"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2FA61AF" w14:textId="16BC8D0A"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992" w:type="dxa"/>
            <w:shd w:val="clear" w:color="auto" w:fill="FFFFCC"/>
            <w:vAlign w:val="center"/>
          </w:tcPr>
          <w:p w14:paraId="5A82330A" w14:textId="55C059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FECF6E1" w14:textId="3F205096"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0C7E3F6" w14:textId="2D1CA630" w:rsidR="004C6009" w:rsidRDefault="004C6009" w:rsidP="008E6529">
            <w:pPr>
              <w:spacing w:after="0" w:line="240" w:lineRule="auto"/>
              <w:jc w:val="center"/>
              <w:rPr>
                <w:rFonts w:ascii="Garamond" w:eastAsia="Garamond" w:hAnsi="Garamond" w:cs="Garamond"/>
              </w:rPr>
            </w:pPr>
          </w:p>
        </w:tc>
      </w:tr>
      <w:tr w:rsidR="004C6009" w14:paraId="38C7CD77" w14:textId="77777777" w:rsidTr="00C01600">
        <w:trPr>
          <w:trHeight w:val="445"/>
        </w:trPr>
        <w:tc>
          <w:tcPr>
            <w:tcW w:w="1838" w:type="dxa"/>
            <w:vMerge/>
            <w:shd w:val="clear" w:color="auto" w:fill="FFFFCC"/>
            <w:vAlign w:val="center"/>
          </w:tcPr>
          <w:p w14:paraId="3D79CF0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507FA11" w14:textId="61A020CB" w:rsidR="004C6009" w:rsidRPr="00F15483" w:rsidRDefault="004C6009" w:rsidP="004C6009">
            <w:pPr>
              <w:pStyle w:val="Prrafodelista"/>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 xml:space="preserve"> Se dispone de un sistema institucionalizado de soporte técnico que atiende y documenta oportunamente las consultas, los reclamos y los incidentes de participantes y docentes</w:t>
            </w:r>
            <w:r w:rsidR="00F15483" w:rsidRPr="00F15483">
              <w:rPr>
                <w:rFonts w:ascii="Garamond" w:eastAsia="Garamond" w:hAnsi="Garamond" w:cs="Garamond"/>
                <w:color w:val="000000" w:themeColor="text1"/>
              </w:rPr>
              <w:t>.</w:t>
            </w:r>
          </w:p>
        </w:tc>
        <w:tc>
          <w:tcPr>
            <w:tcW w:w="992" w:type="dxa"/>
            <w:shd w:val="clear" w:color="auto" w:fill="FFFFCC"/>
            <w:vAlign w:val="center"/>
          </w:tcPr>
          <w:p w14:paraId="1E110C56" w14:textId="59D10249"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0F12EE86" w14:textId="3C02FDD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645555C2" w14:textId="1B8E453D" w:rsidR="004C6009" w:rsidRDefault="004C6009" w:rsidP="008E6529">
            <w:pPr>
              <w:spacing w:after="0" w:line="240" w:lineRule="auto"/>
              <w:jc w:val="center"/>
              <w:rPr>
                <w:rFonts w:ascii="Garamond" w:eastAsia="Garamond" w:hAnsi="Garamond" w:cs="Garamond"/>
              </w:rPr>
            </w:pPr>
          </w:p>
        </w:tc>
      </w:tr>
      <w:tr w:rsidR="004C6009" w14:paraId="3B666577" w14:textId="77777777" w:rsidTr="00C01600">
        <w:trPr>
          <w:trHeight w:val="445"/>
        </w:trPr>
        <w:tc>
          <w:tcPr>
            <w:tcW w:w="1838" w:type="dxa"/>
            <w:vMerge/>
            <w:shd w:val="clear" w:color="auto" w:fill="FFFFCC"/>
            <w:vAlign w:val="center"/>
          </w:tcPr>
          <w:p w14:paraId="64222DD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E456242" w14:textId="22587987"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 xml:space="preserve">Se ofrecen capacitaciones, guías, tutoriales y recursos de </w:t>
            </w:r>
            <w:proofErr w:type="spellStart"/>
            <w:r w:rsidRPr="004C6009">
              <w:rPr>
                <w:rFonts w:ascii="Garamond" w:eastAsia="Garamond" w:hAnsi="Garamond" w:cs="Garamond"/>
              </w:rPr>
              <w:t>autoasistencia</w:t>
            </w:r>
            <w:proofErr w:type="spellEnd"/>
            <w:r w:rsidRPr="004C6009">
              <w:rPr>
                <w:rFonts w:ascii="Garamond" w:eastAsia="Garamond" w:hAnsi="Garamond" w:cs="Garamond"/>
              </w:rPr>
              <w:t xml:space="preserve"> para orientar a los usuarios en el manejo de la plataforma y de las herramientas requeridas para las actividades académicas y de investigación.</w:t>
            </w:r>
          </w:p>
        </w:tc>
        <w:tc>
          <w:tcPr>
            <w:tcW w:w="992" w:type="dxa"/>
            <w:shd w:val="clear" w:color="auto" w:fill="FFFFCC"/>
            <w:vAlign w:val="center"/>
          </w:tcPr>
          <w:p w14:paraId="16D72697" w14:textId="7AE35838"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56F03390" w14:textId="63C0EA24"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7F70ACE" w14:textId="01E25AC5" w:rsidR="004C6009" w:rsidRDefault="004C6009" w:rsidP="008E6529">
            <w:pPr>
              <w:spacing w:after="0" w:line="240" w:lineRule="auto"/>
              <w:jc w:val="center"/>
              <w:rPr>
                <w:rFonts w:ascii="Garamond" w:eastAsia="Garamond" w:hAnsi="Garamond" w:cs="Garamond"/>
              </w:rPr>
            </w:pPr>
          </w:p>
        </w:tc>
      </w:tr>
      <w:tr w:rsidR="004C6009" w14:paraId="75876973" w14:textId="77777777" w:rsidTr="00C01600">
        <w:trPr>
          <w:trHeight w:val="445"/>
        </w:trPr>
        <w:tc>
          <w:tcPr>
            <w:tcW w:w="1838" w:type="dxa"/>
            <w:vMerge/>
            <w:shd w:val="clear" w:color="auto" w:fill="FFFFCC"/>
            <w:vAlign w:val="center"/>
          </w:tcPr>
          <w:p w14:paraId="741218FE"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7555CC5E" w14:textId="42EB72FC"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Se evalúa periódicamente la satisfacción de participantes y docentes con el entorno virtual, el soporte técnico y la orientación recibida, y los resultados se utilizan para introducir mejoras en el programa.</w:t>
            </w:r>
          </w:p>
        </w:tc>
        <w:tc>
          <w:tcPr>
            <w:tcW w:w="992" w:type="dxa"/>
            <w:shd w:val="clear" w:color="auto" w:fill="FFFFCC"/>
            <w:vAlign w:val="center"/>
          </w:tcPr>
          <w:p w14:paraId="778E3B57" w14:textId="777777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268768ED" w14:textId="7777777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33D10A5D" w14:textId="77777777" w:rsidR="004C6009" w:rsidRDefault="004C6009" w:rsidP="008E6529">
            <w:pPr>
              <w:spacing w:after="0" w:line="240" w:lineRule="auto"/>
              <w:jc w:val="center"/>
              <w:rPr>
                <w:rFonts w:ascii="Garamond" w:eastAsia="Garamond" w:hAnsi="Garamond" w:cs="Garamond"/>
              </w:rPr>
            </w:pPr>
          </w:p>
        </w:tc>
      </w:tr>
      <w:tr w:rsidR="00623586" w14:paraId="2988462E" w14:textId="77777777" w:rsidTr="008E6529">
        <w:trPr>
          <w:trHeight w:val="445"/>
        </w:trPr>
        <w:tc>
          <w:tcPr>
            <w:tcW w:w="6516" w:type="dxa"/>
            <w:gridSpan w:val="3"/>
            <w:shd w:val="clear" w:color="auto" w:fill="FFFFFF"/>
            <w:vAlign w:val="center"/>
          </w:tcPr>
          <w:p w14:paraId="624F5DE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19D207F7" w14:textId="4270668A" w:rsidR="00623586" w:rsidRDefault="00623586">
            <w:pPr>
              <w:spacing w:after="0" w:line="240" w:lineRule="auto"/>
              <w:ind w:left="307" w:hanging="284"/>
              <w:jc w:val="both"/>
              <w:rPr>
                <w:rFonts w:ascii="Garamond" w:eastAsia="Garamond" w:hAnsi="Garamond" w:cs="Garamond"/>
              </w:rPr>
            </w:pPr>
          </w:p>
        </w:tc>
      </w:tr>
      <w:tr w:rsidR="00623586" w14:paraId="560B8988" w14:textId="77777777" w:rsidTr="008E6529">
        <w:trPr>
          <w:trHeight w:val="445"/>
        </w:trPr>
        <w:tc>
          <w:tcPr>
            <w:tcW w:w="6516" w:type="dxa"/>
            <w:gridSpan w:val="3"/>
            <w:shd w:val="clear" w:color="auto" w:fill="8AC4A7"/>
            <w:vAlign w:val="center"/>
          </w:tcPr>
          <w:p w14:paraId="6BF9161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DD095B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5EF1F9CF" w14:textId="77777777" w:rsidTr="00C01600">
        <w:tc>
          <w:tcPr>
            <w:tcW w:w="6516" w:type="dxa"/>
            <w:gridSpan w:val="3"/>
            <w:shd w:val="clear" w:color="auto" w:fill="FFFFFF"/>
          </w:tcPr>
          <w:p w14:paraId="7AA1287D" w14:textId="77777777" w:rsidR="00623586" w:rsidRDefault="00623586"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51EFF8F"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775766D1"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15BCE4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536377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15BE0314"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C0C4B8E"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899A2CC"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B129EE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35FF98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CD535A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C6B5FF6"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8D1DA7"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B7D8E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tc>
        <w:tc>
          <w:tcPr>
            <w:tcW w:w="2835" w:type="dxa"/>
            <w:gridSpan w:val="3"/>
            <w:shd w:val="clear" w:color="auto" w:fill="FFFFFF"/>
          </w:tcPr>
          <w:p w14:paraId="6F2AFB27" w14:textId="77777777" w:rsidR="00623586" w:rsidRDefault="00623586" w:rsidP="00C01600">
            <w:pPr>
              <w:spacing w:after="0" w:line="240" w:lineRule="auto"/>
              <w:ind w:left="356" w:hanging="283"/>
              <w:rPr>
                <w:rFonts w:ascii="Garamond" w:eastAsia="Garamond" w:hAnsi="Garamond" w:cs="Garamond"/>
              </w:rPr>
            </w:pPr>
          </w:p>
        </w:tc>
      </w:tr>
      <w:tr w:rsidR="004A021C" w14:paraId="4B1C9B2E" w14:textId="77777777" w:rsidTr="006716F7">
        <w:trPr>
          <w:trHeight w:val="424"/>
        </w:trPr>
        <w:tc>
          <w:tcPr>
            <w:tcW w:w="9351" w:type="dxa"/>
            <w:gridSpan w:val="6"/>
            <w:shd w:val="clear" w:color="auto" w:fill="8AC4A7"/>
            <w:vAlign w:val="center"/>
          </w:tcPr>
          <w:p w14:paraId="10DEB6EF" w14:textId="082EF2AB" w:rsidR="004A021C" w:rsidRDefault="004A021C" w:rsidP="004A021C">
            <w:pPr>
              <w:widowControl w:val="0"/>
              <w:spacing w:after="0" w:line="276" w:lineRule="auto"/>
              <w:jc w:val="center"/>
              <w:rPr>
                <w:rFonts w:ascii="Garamond" w:eastAsia="Garamond" w:hAnsi="Garamond" w:cs="Garamond"/>
                <w:b/>
                <w:bCs/>
              </w:rPr>
            </w:pPr>
            <w:r w:rsidRPr="004C31FF">
              <w:rPr>
                <w:rFonts w:ascii="Garamond" w:eastAsia="Garamond" w:hAnsi="Garamond" w:cs="Garamond"/>
                <w:b/>
                <w:bCs/>
              </w:rPr>
              <w:lastRenderedPageBreak/>
              <w:t xml:space="preserve">Fortalezas y Debilidades del Cumplimiento de Criterios </w:t>
            </w:r>
            <w:r w:rsidR="00C01600">
              <w:rPr>
                <w:rFonts w:ascii="Garamond" w:eastAsia="Garamond" w:hAnsi="Garamond" w:cs="Garamond"/>
                <w:b/>
                <w:bCs/>
              </w:rPr>
              <w:t>del Marco Disciplinar</w:t>
            </w:r>
          </w:p>
        </w:tc>
      </w:tr>
      <w:tr w:rsidR="004A021C" w14:paraId="2553F054" w14:textId="77777777" w:rsidTr="00A46B20">
        <w:trPr>
          <w:trHeight w:val="424"/>
        </w:trPr>
        <w:tc>
          <w:tcPr>
            <w:tcW w:w="4675" w:type="dxa"/>
            <w:gridSpan w:val="2"/>
            <w:shd w:val="clear" w:color="auto" w:fill="8AC4A7"/>
            <w:vAlign w:val="center"/>
          </w:tcPr>
          <w:p w14:paraId="3A9181F1" w14:textId="77856FBB"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c>
          <w:tcPr>
            <w:tcW w:w="4676" w:type="dxa"/>
            <w:gridSpan w:val="4"/>
            <w:shd w:val="clear" w:color="auto" w:fill="8AC4A7"/>
            <w:vAlign w:val="center"/>
          </w:tcPr>
          <w:p w14:paraId="22620484" w14:textId="551C5E4E"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r>
      <w:tr w:rsidR="004A021C" w14:paraId="1A0293CD" w14:textId="77777777" w:rsidTr="00C01600">
        <w:trPr>
          <w:trHeight w:val="424"/>
        </w:trPr>
        <w:tc>
          <w:tcPr>
            <w:tcW w:w="4675" w:type="dxa"/>
            <w:gridSpan w:val="2"/>
          </w:tcPr>
          <w:p w14:paraId="1F7488B8" w14:textId="4F29BA24" w:rsidR="004A021C" w:rsidRPr="006579AD" w:rsidRDefault="006579AD" w:rsidP="00C01600">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6579AD">
              <w:rPr>
                <w:rFonts w:ascii="Garamond" w:eastAsia="Garamond" w:hAnsi="Garamond" w:cs="Garamond"/>
                <w:color w:val="A6A6A6" w:themeColor="background1" w:themeShade="A6"/>
              </w:rPr>
              <w:tab/>
            </w:r>
          </w:p>
          <w:p w14:paraId="2A71DE82"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4E8CEC72"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2F57C50C"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0ECA3830"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14293CA6"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18B92604"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5EA29825"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6FD2F4B7"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0FCC1984"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02F513C0"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2B393A23"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1530A4D5"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01BFD15F"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p w14:paraId="5FB9F839" w14:textId="77777777" w:rsidR="00C01600" w:rsidRPr="006579AD" w:rsidRDefault="00C01600" w:rsidP="00C01600">
            <w:pPr>
              <w:widowControl w:val="0"/>
              <w:spacing w:after="0" w:line="276" w:lineRule="auto"/>
              <w:jc w:val="both"/>
              <w:rPr>
                <w:rFonts w:ascii="Garamond" w:eastAsia="Garamond" w:hAnsi="Garamond" w:cs="Garamond"/>
                <w:color w:val="A6A6A6" w:themeColor="background1" w:themeShade="A6"/>
              </w:rPr>
            </w:pPr>
          </w:p>
        </w:tc>
        <w:tc>
          <w:tcPr>
            <w:tcW w:w="4676" w:type="dxa"/>
            <w:gridSpan w:val="4"/>
          </w:tcPr>
          <w:p w14:paraId="094F47CD" w14:textId="0ED6E9A6" w:rsidR="004A021C" w:rsidRPr="006579AD" w:rsidRDefault="006579AD" w:rsidP="00C01600">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1CCDD775"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742B401B"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5B336CBC"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3646A6E5"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1C1A53C3"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2030F1E2"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1ED0A434"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1555F89B"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0D3A1EFB" w14:textId="77777777"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p w14:paraId="5BB3C111" w14:textId="1E2F075C" w:rsidR="004A021C" w:rsidRPr="006579AD" w:rsidRDefault="004A021C" w:rsidP="00C01600">
            <w:pPr>
              <w:widowControl w:val="0"/>
              <w:spacing w:after="0" w:line="276" w:lineRule="auto"/>
              <w:jc w:val="both"/>
              <w:rPr>
                <w:rFonts w:ascii="Garamond" w:eastAsia="Garamond" w:hAnsi="Garamond" w:cs="Garamond"/>
                <w:color w:val="A6A6A6" w:themeColor="background1" w:themeShade="A6"/>
              </w:rPr>
            </w:pPr>
          </w:p>
        </w:tc>
      </w:tr>
      <w:tr w:rsidR="00623586" w14:paraId="0E9CF3DC" w14:textId="77777777" w:rsidTr="006716F7">
        <w:trPr>
          <w:trHeight w:val="424"/>
        </w:trPr>
        <w:tc>
          <w:tcPr>
            <w:tcW w:w="9351" w:type="dxa"/>
            <w:gridSpan w:val="6"/>
            <w:shd w:val="clear" w:color="auto" w:fill="8AC4A7"/>
            <w:vAlign w:val="center"/>
          </w:tcPr>
          <w:p w14:paraId="109065C5" w14:textId="1B0B8DE6" w:rsidR="00623586" w:rsidRDefault="00FF28B5">
            <w:pPr>
              <w:widowControl w:val="0"/>
              <w:spacing w:after="0" w:line="276" w:lineRule="auto"/>
              <w:jc w:val="center"/>
              <w:rPr>
                <w:rFonts w:ascii="Garamond" w:eastAsia="Garamond" w:hAnsi="Garamond" w:cs="Garamond"/>
                <w:b/>
                <w:bCs/>
              </w:rPr>
            </w:pPr>
            <w:r>
              <w:rPr>
                <w:rFonts w:ascii="Garamond" w:eastAsia="Garamond" w:hAnsi="Garamond" w:cs="Garamond"/>
                <w:b/>
                <w:bCs/>
              </w:rPr>
              <w:t>Oportunidades</w:t>
            </w:r>
            <w:r w:rsidR="008267A7">
              <w:rPr>
                <w:rFonts w:ascii="Garamond" w:eastAsia="Garamond" w:hAnsi="Garamond" w:cs="Garamond"/>
                <w:b/>
                <w:bCs/>
              </w:rPr>
              <w:t xml:space="preserve"> de mejora</w:t>
            </w:r>
          </w:p>
        </w:tc>
      </w:tr>
      <w:tr w:rsidR="004A021C" w14:paraId="5DA7182C" w14:textId="77777777" w:rsidTr="00C01600">
        <w:trPr>
          <w:trHeight w:val="424"/>
        </w:trPr>
        <w:tc>
          <w:tcPr>
            <w:tcW w:w="9351" w:type="dxa"/>
            <w:gridSpan w:val="6"/>
          </w:tcPr>
          <w:p w14:paraId="08F44ED4" w14:textId="77777777" w:rsidR="006579AD"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Las oportunidades de mejoras deben:</w:t>
            </w:r>
          </w:p>
          <w:p w14:paraId="1F80C86D" w14:textId="77777777" w:rsidR="006579AD"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w:t>
            </w:r>
            <w:r w:rsidRPr="006579AD">
              <w:rPr>
                <w:rFonts w:ascii="Garamond" w:eastAsia="Garamond" w:hAnsi="Garamond" w:cs="Garamond"/>
                <w:color w:val="A6A6A6" w:themeColor="background1" w:themeShade="A6"/>
              </w:rPr>
              <w:tab/>
              <w:t>Estar directamente vinculadas con las debilidades o hallazgos identificados.</w:t>
            </w:r>
          </w:p>
          <w:p w14:paraId="2A95B3EC" w14:textId="77777777" w:rsidR="006579AD"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w:t>
            </w:r>
            <w:r w:rsidRPr="006579AD">
              <w:rPr>
                <w:rFonts w:ascii="Garamond" w:eastAsia="Garamond" w:hAnsi="Garamond" w:cs="Garamond"/>
                <w:color w:val="A6A6A6" w:themeColor="background1" w:themeShade="A6"/>
              </w:rPr>
              <w:tab/>
              <w:t>Ser viables y pertinentes en el marco del contexto institucional.</w:t>
            </w:r>
          </w:p>
          <w:p w14:paraId="4C2432A9" w14:textId="77777777" w:rsidR="006579AD"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w:t>
            </w:r>
            <w:r w:rsidRPr="006579AD">
              <w:rPr>
                <w:rFonts w:ascii="Garamond" w:eastAsia="Garamond" w:hAnsi="Garamond" w:cs="Garamond"/>
                <w:color w:val="A6A6A6" w:themeColor="background1" w:themeShade="A6"/>
              </w:rPr>
              <w:tab/>
              <w:t>Orientar hacia la consolidación de procesos de mejora continua.</w:t>
            </w:r>
          </w:p>
          <w:p w14:paraId="23B853A4" w14:textId="77777777" w:rsidR="006579AD"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w:t>
            </w:r>
            <w:r w:rsidRPr="006579AD">
              <w:rPr>
                <w:rFonts w:ascii="Garamond" w:eastAsia="Garamond" w:hAnsi="Garamond" w:cs="Garamond"/>
                <w:color w:val="A6A6A6" w:themeColor="background1" w:themeShade="A6"/>
              </w:rPr>
              <w:tab/>
              <w:t>Evitar generalidades o apreciaciones vagas, ofreciendo lineamientos claros para la planificación estratégica.</w:t>
            </w:r>
          </w:p>
          <w:p w14:paraId="1EA69855" w14:textId="716D70AC" w:rsidR="004A021C" w:rsidRPr="006579AD" w:rsidRDefault="006579AD" w:rsidP="006579AD">
            <w:pPr>
              <w:widowControl w:val="0"/>
              <w:spacing w:after="0" w:line="276" w:lineRule="auto"/>
              <w:jc w:val="both"/>
              <w:rPr>
                <w:rFonts w:ascii="Garamond" w:eastAsia="Garamond" w:hAnsi="Garamond" w:cs="Garamond"/>
                <w:color w:val="A6A6A6" w:themeColor="background1" w:themeShade="A6"/>
              </w:rPr>
            </w:pPr>
            <w:r w:rsidRPr="006579AD">
              <w:rPr>
                <w:rFonts w:ascii="Garamond" w:eastAsia="Garamond" w:hAnsi="Garamond" w:cs="Garamond"/>
                <w:color w:val="A6A6A6" w:themeColor="background1" w:themeShade="A6"/>
              </w:rPr>
              <w:t>Estas recomendaciones complementan los resultados, ya que no solo describen la situación encontrada, sino que también proyectan acciones posibles para avanzar hacia niveles superiores de calidad.</w:t>
            </w:r>
          </w:p>
          <w:p w14:paraId="4C3584C3" w14:textId="77777777" w:rsidR="00C01600" w:rsidRDefault="00C01600" w:rsidP="00C01600">
            <w:pPr>
              <w:widowControl w:val="0"/>
              <w:spacing w:after="0" w:line="276" w:lineRule="auto"/>
              <w:jc w:val="both"/>
              <w:rPr>
                <w:rFonts w:ascii="Garamond" w:eastAsia="Garamond" w:hAnsi="Garamond" w:cs="Garamond"/>
              </w:rPr>
            </w:pPr>
          </w:p>
          <w:p w14:paraId="0D156D11" w14:textId="77777777" w:rsidR="00C01600" w:rsidRDefault="00C01600" w:rsidP="00C01600">
            <w:pPr>
              <w:widowControl w:val="0"/>
              <w:spacing w:after="0" w:line="276" w:lineRule="auto"/>
              <w:jc w:val="both"/>
              <w:rPr>
                <w:rFonts w:ascii="Garamond" w:eastAsia="Garamond" w:hAnsi="Garamond" w:cs="Garamond"/>
              </w:rPr>
            </w:pPr>
          </w:p>
          <w:p w14:paraId="6FF3B116" w14:textId="77777777" w:rsidR="00C01600" w:rsidRDefault="00C01600" w:rsidP="00C01600">
            <w:pPr>
              <w:widowControl w:val="0"/>
              <w:spacing w:after="0" w:line="276" w:lineRule="auto"/>
              <w:jc w:val="both"/>
              <w:rPr>
                <w:rFonts w:ascii="Garamond" w:eastAsia="Garamond" w:hAnsi="Garamond" w:cs="Garamond"/>
              </w:rPr>
            </w:pPr>
          </w:p>
          <w:p w14:paraId="3F25691F" w14:textId="193EAC1F" w:rsidR="004A021C" w:rsidRDefault="004A021C" w:rsidP="00C01600">
            <w:pPr>
              <w:widowControl w:val="0"/>
              <w:spacing w:after="0" w:line="276" w:lineRule="auto"/>
              <w:jc w:val="both"/>
              <w:rPr>
                <w:rFonts w:ascii="Garamond" w:eastAsia="Garamond" w:hAnsi="Garamond" w:cs="Garamond"/>
              </w:rPr>
            </w:pPr>
          </w:p>
          <w:p w14:paraId="61D04B64" w14:textId="77777777" w:rsidR="00C01600" w:rsidRPr="00C01600" w:rsidRDefault="00C01600" w:rsidP="00C01600">
            <w:pPr>
              <w:widowControl w:val="0"/>
              <w:spacing w:after="0" w:line="276" w:lineRule="auto"/>
              <w:jc w:val="both"/>
              <w:rPr>
                <w:rFonts w:ascii="Garamond" w:eastAsia="Garamond" w:hAnsi="Garamond" w:cs="Garamond"/>
              </w:rPr>
            </w:pPr>
          </w:p>
          <w:p w14:paraId="145DDD48" w14:textId="6FFED996" w:rsidR="004A021C" w:rsidRPr="00C01600" w:rsidRDefault="004A021C" w:rsidP="00C01600">
            <w:pPr>
              <w:widowControl w:val="0"/>
              <w:spacing w:after="0" w:line="276" w:lineRule="auto"/>
              <w:jc w:val="both"/>
              <w:rPr>
                <w:rFonts w:ascii="Garamond" w:eastAsia="Garamond" w:hAnsi="Garamond" w:cs="Garamond"/>
              </w:rPr>
            </w:pPr>
          </w:p>
          <w:p w14:paraId="1EEE45CE" w14:textId="35F8C27C" w:rsidR="004A021C" w:rsidRPr="00C01600" w:rsidRDefault="004A021C" w:rsidP="00C01600">
            <w:pPr>
              <w:widowControl w:val="0"/>
              <w:spacing w:after="0" w:line="276" w:lineRule="auto"/>
              <w:jc w:val="both"/>
              <w:rPr>
                <w:rFonts w:ascii="Garamond" w:eastAsia="Garamond" w:hAnsi="Garamond" w:cs="Garamond"/>
              </w:rPr>
            </w:pPr>
          </w:p>
          <w:p w14:paraId="2349CFF0" w14:textId="77777777" w:rsidR="004A021C" w:rsidRPr="00C01600" w:rsidRDefault="004A021C" w:rsidP="00C01600">
            <w:pPr>
              <w:widowControl w:val="0"/>
              <w:spacing w:after="0" w:line="276" w:lineRule="auto"/>
              <w:jc w:val="both"/>
              <w:rPr>
                <w:rFonts w:ascii="Garamond" w:eastAsia="Garamond" w:hAnsi="Garamond" w:cs="Garamond"/>
              </w:rPr>
            </w:pPr>
          </w:p>
          <w:p w14:paraId="05316DCD" w14:textId="77777777" w:rsidR="004A021C" w:rsidRPr="00C01600" w:rsidRDefault="004A021C" w:rsidP="00C01600">
            <w:pPr>
              <w:widowControl w:val="0"/>
              <w:spacing w:after="0" w:line="276" w:lineRule="auto"/>
              <w:jc w:val="both"/>
              <w:rPr>
                <w:rFonts w:ascii="Garamond" w:eastAsia="Garamond" w:hAnsi="Garamond" w:cs="Garamond"/>
              </w:rPr>
            </w:pPr>
          </w:p>
          <w:p w14:paraId="4F34FA8E" w14:textId="77777777" w:rsidR="004A021C" w:rsidRPr="00C01600" w:rsidRDefault="004A021C" w:rsidP="00C01600">
            <w:pPr>
              <w:widowControl w:val="0"/>
              <w:spacing w:after="0" w:line="276" w:lineRule="auto"/>
              <w:jc w:val="both"/>
              <w:rPr>
                <w:rFonts w:ascii="Garamond" w:eastAsia="Garamond" w:hAnsi="Garamond" w:cs="Garamond"/>
              </w:rPr>
            </w:pPr>
          </w:p>
          <w:p w14:paraId="6E200685" w14:textId="544DFECE" w:rsidR="004A021C" w:rsidRPr="00C01600" w:rsidRDefault="004A021C" w:rsidP="00C01600">
            <w:pPr>
              <w:widowControl w:val="0"/>
              <w:spacing w:after="0" w:line="276" w:lineRule="auto"/>
              <w:jc w:val="both"/>
              <w:rPr>
                <w:rFonts w:ascii="Garamond" w:eastAsia="Garamond" w:hAnsi="Garamond" w:cs="Garamond"/>
              </w:rPr>
            </w:pPr>
          </w:p>
        </w:tc>
      </w:tr>
    </w:tbl>
    <w:p w14:paraId="282999F3" w14:textId="77777777" w:rsidR="00C01600" w:rsidRDefault="00C01600" w:rsidP="00C01600">
      <w:pPr>
        <w:spacing w:after="0" w:line="240" w:lineRule="auto"/>
        <w:ind w:left="643"/>
        <w:rPr>
          <w:rFonts w:ascii="Garamond" w:eastAsia="Garamond" w:hAnsi="Garamond" w:cs="Garamond"/>
          <w:b/>
          <w:bCs/>
          <w:color w:val="FFFFFF"/>
        </w:rPr>
      </w:pPr>
      <w:bookmarkStart w:id="0" w:name="_heading=h.aikfj02pmdq4" w:colFirst="0" w:colLast="0"/>
      <w:bookmarkEnd w:id="0"/>
    </w:p>
    <w:p w14:paraId="6E093D48" w14:textId="77777777" w:rsidR="00C01600" w:rsidRDefault="00C01600" w:rsidP="00C01600">
      <w:pPr>
        <w:spacing w:after="0" w:line="240" w:lineRule="auto"/>
        <w:ind w:left="643"/>
        <w:rPr>
          <w:rFonts w:ascii="Garamond" w:eastAsia="Garamond" w:hAnsi="Garamond" w:cs="Garamond"/>
          <w:b/>
          <w:bCs/>
          <w:color w:val="FFFFFF"/>
        </w:rPr>
      </w:pPr>
    </w:p>
    <w:p w14:paraId="3075D6AD" w14:textId="77777777" w:rsidR="00C01600" w:rsidRDefault="00C01600" w:rsidP="00C01600">
      <w:pPr>
        <w:spacing w:after="0" w:line="240" w:lineRule="auto"/>
        <w:ind w:left="643"/>
        <w:rPr>
          <w:rFonts w:ascii="Garamond" w:eastAsia="Garamond" w:hAnsi="Garamond" w:cs="Garamond"/>
          <w:b/>
          <w:bCs/>
          <w:color w:val="FFFFFF"/>
        </w:rPr>
      </w:pPr>
    </w:p>
    <w:p w14:paraId="0C1E1864" w14:textId="77777777" w:rsidR="006579AD" w:rsidRDefault="006579AD" w:rsidP="00C01600">
      <w:pPr>
        <w:spacing w:after="0" w:line="240" w:lineRule="auto"/>
        <w:ind w:left="643"/>
        <w:rPr>
          <w:rFonts w:ascii="Garamond" w:eastAsia="Garamond" w:hAnsi="Garamond" w:cs="Garamond"/>
          <w:b/>
          <w:bCs/>
          <w:color w:val="FFFFFF"/>
        </w:rPr>
      </w:pPr>
    </w:p>
    <w:p w14:paraId="2CE1E0C7" w14:textId="2DB11C16" w:rsidR="00623586" w:rsidRPr="00C01600" w:rsidRDefault="008267A7" w:rsidP="00C01600">
      <w:pPr>
        <w:numPr>
          <w:ilvl w:val="0"/>
          <w:numId w:val="19"/>
        </w:numPr>
        <w:shd w:val="clear" w:color="auto" w:fill="008080"/>
        <w:spacing w:after="0" w:line="240" w:lineRule="auto"/>
        <w:ind w:hanging="643"/>
        <w:rPr>
          <w:rFonts w:ascii="Garamond" w:eastAsia="Garamond" w:hAnsi="Garamond" w:cs="Garamond"/>
          <w:b/>
          <w:bCs/>
          <w:color w:val="FFFFFF"/>
        </w:rPr>
      </w:pPr>
      <w:r w:rsidRPr="00C01600">
        <w:rPr>
          <w:rFonts w:ascii="Garamond" w:eastAsia="Garamond" w:hAnsi="Garamond" w:cs="Garamond"/>
          <w:b/>
          <w:bCs/>
          <w:color w:val="FFFFFF"/>
        </w:rPr>
        <w:lastRenderedPageBreak/>
        <w:t>SÍNTESIS EVALUATIVA</w:t>
      </w:r>
    </w:p>
    <w:p w14:paraId="7078ECE2" w14:textId="77777777" w:rsidR="00623586" w:rsidRDefault="008267A7">
      <w:pPr>
        <w:spacing w:line="240" w:lineRule="auto"/>
        <w:rPr>
          <w:rFonts w:ascii="Times New Roman" w:eastAsia="Times New Roman" w:hAnsi="Times New Roman" w:cs="Times New Roman"/>
          <w:sz w:val="24"/>
          <w:szCs w:val="24"/>
        </w:rPr>
      </w:pPr>
      <w:r>
        <w:rPr>
          <w:rFonts w:ascii="Garamond" w:eastAsia="Garamond" w:hAnsi="Garamond" w:cs="Garamond"/>
          <w:b/>
          <w:bCs/>
          <w:color w:val="000000"/>
        </w:rPr>
        <w:t>Tabla 2. Síntesis Evaluativa según el tipo de criterio y nivel de cumplimiento </w:t>
      </w:r>
    </w:p>
    <w:tbl>
      <w:tblPr>
        <w:tblStyle w:val="afa"/>
        <w:tblW w:w="9383" w:type="dxa"/>
        <w:tblInd w:w="0" w:type="dxa"/>
        <w:tblLayout w:type="fixed"/>
        <w:tblLook w:val="0400" w:firstRow="0" w:lastRow="0" w:firstColumn="0" w:lastColumn="0" w:noHBand="0" w:noVBand="1"/>
      </w:tblPr>
      <w:tblGrid>
        <w:gridCol w:w="1259"/>
        <w:gridCol w:w="1425"/>
        <w:gridCol w:w="1275"/>
        <w:gridCol w:w="1418"/>
        <w:gridCol w:w="1417"/>
        <w:gridCol w:w="1276"/>
        <w:gridCol w:w="1313"/>
      </w:tblGrid>
      <w:tr w:rsidR="00623586" w14:paraId="6DFC8444" w14:textId="77777777" w:rsidTr="006716F7">
        <w:trPr>
          <w:trHeight w:val="645"/>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A249BF3"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Tipo de Criterio</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97FB13D"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de Criterios</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2BF439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Pleno</w:t>
            </w: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E907D7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Satisfactorio</w:t>
            </w: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2A7CB2"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Suficiente</w:t>
            </w: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FEAE86"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Escaso</w:t>
            </w: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57A402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cumple</w:t>
            </w:r>
          </w:p>
        </w:tc>
      </w:tr>
      <w:tr w:rsidR="00623586" w14:paraId="1C2A9A54" w14:textId="77777777" w:rsidTr="00005B87">
        <w:trPr>
          <w:trHeight w:val="801"/>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B6B0C08"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4B954F7" w14:textId="440BB78E" w:rsidR="00623586" w:rsidRDefault="00B6309F"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7</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FD5B33" w14:textId="4596581F"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6A09AB4" w14:textId="19A0B6ED"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5BC9E0" w14:textId="0C404B98"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5C7216" w14:textId="5CFA5FF6"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B919C6A" w14:textId="6A370CFE" w:rsidR="00623586" w:rsidRDefault="00623586" w:rsidP="00005B87">
            <w:pPr>
              <w:spacing w:after="0" w:line="240" w:lineRule="auto"/>
              <w:rPr>
                <w:rFonts w:ascii="Times New Roman" w:eastAsia="Times New Roman" w:hAnsi="Times New Roman" w:cs="Times New Roman"/>
                <w:sz w:val="24"/>
                <w:szCs w:val="24"/>
              </w:rPr>
            </w:pPr>
          </w:p>
        </w:tc>
      </w:tr>
      <w:tr w:rsidR="00623586" w14:paraId="0ADC9166" w14:textId="77777777" w:rsidTr="00005B87">
        <w:trPr>
          <w:trHeight w:val="954"/>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F39E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B0CD491" w14:textId="77777777"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643985E" w14:textId="4AE004EA"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3911E3" w14:textId="11BAEB42"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6FECBC" w14:textId="0143665F"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2D9B5C6" w14:textId="53125493"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1F3FBA" w14:textId="33BF75AE" w:rsidR="00623586" w:rsidRDefault="00623586" w:rsidP="00005B87">
            <w:pPr>
              <w:spacing w:after="0" w:line="240" w:lineRule="auto"/>
              <w:rPr>
                <w:rFonts w:ascii="Times New Roman" w:eastAsia="Times New Roman" w:hAnsi="Times New Roman" w:cs="Times New Roman"/>
                <w:sz w:val="24"/>
                <w:szCs w:val="24"/>
              </w:rPr>
            </w:pPr>
          </w:p>
        </w:tc>
      </w:tr>
      <w:tr w:rsidR="00623586" w14:paraId="00EAC62F" w14:textId="77777777" w:rsidTr="00005B87">
        <w:trPr>
          <w:trHeight w:val="982"/>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C2ACD4"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General</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D1264" w14:textId="0D96A4BB"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1</w:t>
            </w:r>
            <w:r w:rsidR="00B6309F">
              <w:rPr>
                <w:rFonts w:ascii="Garamond" w:eastAsia="Garamond" w:hAnsi="Garamond" w:cs="Garamond"/>
                <w:b/>
                <w:bCs/>
              </w:rPr>
              <w:t>2</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6743D8" w14:textId="6EB80A94"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CA2942E" w14:textId="367CD9B0"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41B72F7" w14:textId="72761126"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C1647CB" w14:textId="41FBC309"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DCD1D53" w14:textId="0F29645B" w:rsidR="00623586" w:rsidRDefault="00623586" w:rsidP="00005B87">
            <w:pPr>
              <w:spacing w:after="0" w:line="240" w:lineRule="auto"/>
              <w:rPr>
                <w:rFonts w:ascii="Times New Roman" w:eastAsia="Times New Roman" w:hAnsi="Times New Roman" w:cs="Times New Roman"/>
                <w:sz w:val="24"/>
                <w:szCs w:val="24"/>
              </w:rPr>
            </w:pPr>
          </w:p>
        </w:tc>
      </w:tr>
    </w:tbl>
    <w:p w14:paraId="00918002" w14:textId="77777777" w:rsidR="006716F7" w:rsidRDefault="006716F7">
      <w:pPr>
        <w:rPr>
          <w:rFonts w:ascii="Garamond" w:eastAsia="Garamond" w:hAnsi="Garamond" w:cs="Garamond"/>
          <w:b/>
          <w:bCs/>
          <w:color w:val="FFFFFF"/>
        </w:rPr>
      </w:pPr>
    </w:p>
    <w:p w14:paraId="49C1A20F" w14:textId="0B694C49" w:rsidR="00623586" w:rsidRDefault="008267A7" w:rsidP="006716F7">
      <w:pPr>
        <w:numPr>
          <w:ilvl w:val="0"/>
          <w:numId w:val="19"/>
        </w:numPr>
        <w:pBdr>
          <w:top w:val="nil"/>
          <w:left w:val="nil"/>
          <w:bottom w:val="nil"/>
          <w:right w:val="nil"/>
          <w:between w:val="nil"/>
        </w:pBdr>
        <w:shd w:val="clear" w:color="auto" w:fill="008080"/>
        <w:spacing w:line="240" w:lineRule="auto"/>
        <w:ind w:left="426" w:hanging="426"/>
        <w:rPr>
          <w:rFonts w:ascii="Garamond" w:eastAsia="Garamond" w:hAnsi="Garamond" w:cs="Garamond"/>
          <w:b/>
          <w:bCs/>
          <w:color w:val="FFFFFF"/>
        </w:rPr>
      </w:pPr>
      <w:r>
        <w:rPr>
          <w:rFonts w:ascii="Garamond" w:eastAsia="Garamond" w:hAnsi="Garamond" w:cs="Garamond"/>
          <w:b/>
          <w:bCs/>
          <w:color w:val="FFFFFF"/>
        </w:rPr>
        <w:t>CONCLUSIONES GENERALES Y VALORACIÓN GLOBAL</w:t>
      </w:r>
    </w:p>
    <w:tbl>
      <w:tblPr>
        <w:tblStyle w:val="afb"/>
        <w:tblW w:w="9393" w:type="dxa"/>
        <w:tblInd w:w="0" w:type="dxa"/>
        <w:tblLayout w:type="fixed"/>
        <w:tblLook w:val="0400" w:firstRow="0" w:lastRow="0" w:firstColumn="0" w:lastColumn="0" w:noHBand="0" w:noVBand="1"/>
      </w:tblPr>
      <w:tblGrid>
        <w:gridCol w:w="9393"/>
      </w:tblGrid>
      <w:tr w:rsidR="00623586" w14:paraId="4D1A5208" w14:textId="77777777" w:rsidTr="00FF28B5">
        <w:trPr>
          <w:trHeight w:val="8063"/>
        </w:trPr>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653FE2"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Este apartado presenta la valoración global del estado de calidad de la oferta académica o institución, construida a partir de los resultados y hallazgos obtenidos durante el proceso de evaluación.</w:t>
            </w:r>
          </w:p>
          <w:p w14:paraId="43509C84"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conclusión debe integrar los resultados de las dimensiones y criterios evaluados, destacando los principales logros y fortalezas, así como los aspectos que requieren mejora o fortalecimiento, de acuerdo con su relevancia para la calidad.</w:t>
            </w:r>
          </w:p>
          <w:p w14:paraId="06913E83"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313F6A7" w14:textId="3CF567E0" w:rsidR="00623586"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El juicio integrador debe sintetizar el nivel de desarrollo y calidad alcanzado, identificando los principales aspectos que sustentan la valoración obtenida y aquellos que requieren atención para orientar los procesos de mejora continua.</w:t>
            </w:r>
          </w:p>
        </w:tc>
      </w:tr>
      <w:tr w:rsidR="003476DA" w14:paraId="51F5DF27" w14:textId="77777777" w:rsidTr="003476DA">
        <w:trPr>
          <w:trHeight w:val="424"/>
        </w:trPr>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4B6F32" w14:textId="180AF2A5"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000000" w:themeColor="text1"/>
                <w:lang w:val="es-ES"/>
              </w:rPr>
              <w:t>Fecha del Informe:</w:t>
            </w:r>
          </w:p>
        </w:tc>
      </w:tr>
    </w:tbl>
    <w:p w14:paraId="05C9D40D" w14:textId="77777777" w:rsidR="00623586" w:rsidRDefault="00623586">
      <w:pPr>
        <w:spacing w:after="0" w:line="240" w:lineRule="auto"/>
        <w:rPr>
          <w:rFonts w:ascii="Arial" w:eastAsia="Arial" w:hAnsi="Arial" w:cs="Arial"/>
          <w:color w:val="000000"/>
          <w:sz w:val="24"/>
          <w:szCs w:val="24"/>
        </w:rPr>
      </w:pPr>
    </w:p>
    <w:sectPr w:rsidR="00623586">
      <w:headerReference w:type="default" r:id="rId12"/>
      <w:footerReference w:type="default" r:id="rId13"/>
      <w:headerReference w:type="first" r:id="rId14"/>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A154" w14:textId="77777777" w:rsidR="002C62C8" w:rsidRDefault="002C62C8">
      <w:pPr>
        <w:spacing w:after="0" w:line="240" w:lineRule="auto"/>
      </w:pPr>
      <w:r>
        <w:separator/>
      </w:r>
    </w:p>
  </w:endnote>
  <w:endnote w:type="continuationSeparator" w:id="0">
    <w:p w14:paraId="3BF73047" w14:textId="77777777" w:rsidR="002C62C8" w:rsidRDefault="002C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25FC9D1F-2210-4192-9167-B852D49D5040}"/>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516C2B22-6A6E-4729-8CB1-DC433ADC2EEF}"/>
    <w:embedBold r:id="rId3" w:fontKey="{C86993BF-5F28-46AA-A624-9C15E2F803D7}"/>
    <w:embedBoldItalic r:id="rId4" w:fontKey="{35A3297F-2E9D-46D1-9FE7-4BB6B03EAA5E}"/>
  </w:font>
  <w:font w:name="Segoe UI">
    <w:panose1 w:val="020B0502040204020203"/>
    <w:charset w:val="00"/>
    <w:family w:val="swiss"/>
    <w:pitch w:val="variable"/>
    <w:sig w:usb0="E4002EFF" w:usb1="C000E47F" w:usb2="00000009" w:usb3="00000000" w:csb0="000001FF" w:csb1="00000000"/>
    <w:embedRegular r:id="rId5" w:fontKey="{B68915D1-B62B-4F62-9FEA-D1AF4DDF0196}"/>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573120F-2294-4654-B514-C46BEDBA9D41}"/>
    <w:embedBold r:id="rId7" w:fontKey="{8E6207B4-1E93-40CB-A0AE-E7B33EA11CBA}"/>
  </w:font>
  <w:font w:name="Garamond">
    <w:panose1 w:val="02020404030301010803"/>
    <w:charset w:val="00"/>
    <w:family w:val="roman"/>
    <w:pitch w:val="variable"/>
    <w:sig w:usb0="00000287" w:usb1="00000000" w:usb2="00000000" w:usb3="00000000" w:csb0="0000009F" w:csb1="00000000"/>
    <w:embedRegular r:id="rId8" w:fontKey="{716FA773-25B0-444F-A353-E6A53B197C83}"/>
    <w:embedBold r:id="rId9" w:fontKey="{59483858-F271-4D5C-9DF7-5D7100DCB4F5}"/>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391DEBB5-0CC3-4DE2-AC0E-629A3B036637}"/>
  </w:font>
  <w:font w:name="Calibri">
    <w:panose1 w:val="020F0502020204030204"/>
    <w:charset w:val="00"/>
    <w:family w:val="swiss"/>
    <w:pitch w:val="variable"/>
    <w:sig w:usb0="E5002EFF" w:usb1="C200ACFF" w:usb2="00000009" w:usb3="00000000" w:csb0="000001FF" w:csb1="00000000"/>
    <w:embedRegular r:id="rId11" w:fontKey="{03CE6FC0-5981-4DD9-BB03-11FAFC2B1C6C}"/>
  </w:font>
  <w:font w:name="Tw Cen MT">
    <w:panose1 w:val="020B0602020104020603"/>
    <w:charset w:val="00"/>
    <w:family w:val="swiss"/>
    <w:pitch w:val="variable"/>
    <w:sig w:usb0="00000007" w:usb1="00000000" w:usb2="00000000" w:usb3="00000000" w:csb0="00000003" w:csb1="00000000"/>
    <w:embedRegular r:id="rId12" w:fontKey="{96A6250F-837F-437A-A03F-B4ABE56C6E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D03" w14:textId="77777777" w:rsidR="00623586" w:rsidRDefault="00623586">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184D1" w14:textId="77777777" w:rsidR="002C62C8" w:rsidRDefault="002C62C8">
      <w:pPr>
        <w:spacing w:after="0" w:line="240" w:lineRule="auto"/>
      </w:pPr>
      <w:r>
        <w:separator/>
      </w:r>
    </w:p>
  </w:footnote>
  <w:footnote w:type="continuationSeparator" w:id="0">
    <w:p w14:paraId="0CFE2F7B" w14:textId="77777777" w:rsidR="002C62C8" w:rsidRDefault="002C6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7F4"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423"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2C2D4822"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20"/>
    <w:multiLevelType w:val="multilevel"/>
    <w:tmpl w:val="5D9C9E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C16C8E"/>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B1B50"/>
    <w:multiLevelType w:val="multilevel"/>
    <w:tmpl w:val="052813A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1D3481"/>
    <w:multiLevelType w:val="multilevel"/>
    <w:tmpl w:val="019C35C8"/>
    <w:lvl w:ilvl="0">
      <w:start w:val="1"/>
      <w:numFmt w:val="decimal"/>
      <w:lvlText w:val="%1."/>
      <w:lvlJc w:val="left"/>
      <w:pPr>
        <w:ind w:left="2203"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188F4AE1"/>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172C16"/>
    <w:multiLevelType w:val="multilevel"/>
    <w:tmpl w:val="17B4D76A"/>
    <w:lvl w:ilvl="0">
      <w:start w:val="1"/>
      <w:numFmt w:val="low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86149A"/>
    <w:multiLevelType w:val="multilevel"/>
    <w:tmpl w:val="F61AF0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4033FA3"/>
    <w:multiLevelType w:val="multilevel"/>
    <w:tmpl w:val="01184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E74AAF"/>
    <w:multiLevelType w:val="multilevel"/>
    <w:tmpl w:val="B7B4F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D40683"/>
    <w:multiLevelType w:val="multilevel"/>
    <w:tmpl w:val="154455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CC362B8"/>
    <w:multiLevelType w:val="multilevel"/>
    <w:tmpl w:val="0E4E3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5D5D85"/>
    <w:multiLevelType w:val="multilevel"/>
    <w:tmpl w:val="F626B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527DAC"/>
    <w:multiLevelType w:val="multilevel"/>
    <w:tmpl w:val="2B443C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34C0E5D"/>
    <w:multiLevelType w:val="multilevel"/>
    <w:tmpl w:val="8800E9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BA2717"/>
    <w:multiLevelType w:val="multilevel"/>
    <w:tmpl w:val="D3E21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6425E43"/>
    <w:multiLevelType w:val="multilevel"/>
    <w:tmpl w:val="F664F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843AF8"/>
    <w:multiLevelType w:val="multilevel"/>
    <w:tmpl w:val="EDB494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A8622A2"/>
    <w:multiLevelType w:val="multilevel"/>
    <w:tmpl w:val="C64E1C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A62D3D"/>
    <w:multiLevelType w:val="multilevel"/>
    <w:tmpl w:val="50902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3226986"/>
    <w:multiLevelType w:val="multilevel"/>
    <w:tmpl w:val="4B627F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66292"/>
    <w:multiLevelType w:val="multilevel"/>
    <w:tmpl w:val="AD32D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6C318F"/>
    <w:multiLevelType w:val="multilevel"/>
    <w:tmpl w:val="0AF23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BC00CB"/>
    <w:multiLevelType w:val="hybridMultilevel"/>
    <w:tmpl w:val="23D62D5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769161BC"/>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510455"/>
    <w:multiLevelType w:val="multilevel"/>
    <w:tmpl w:val="B16A9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7B2BDA"/>
    <w:multiLevelType w:val="multilevel"/>
    <w:tmpl w:val="F2A094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FC6C3D"/>
    <w:multiLevelType w:val="multilevel"/>
    <w:tmpl w:val="615219DC"/>
    <w:lvl w:ilvl="0">
      <w:start w:val="6"/>
      <w:numFmt w:val="decimal"/>
      <w:lvlText w:val="%1."/>
      <w:lvlJc w:val="left"/>
      <w:pPr>
        <w:ind w:left="643" w:hanging="360"/>
      </w:pPr>
    </w:lvl>
    <w:lvl w:ilvl="1">
      <w:start w:val="1"/>
      <w:numFmt w:val="decimal"/>
      <w:lvlText w:val="%2."/>
      <w:lvlJc w:val="left"/>
      <w:pPr>
        <w:ind w:left="1363" w:hanging="359"/>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29" w15:restartNumberingAfterBreak="0">
    <w:nsid w:val="7D4E5FFC"/>
    <w:multiLevelType w:val="multilevel"/>
    <w:tmpl w:val="4492F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823462">
    <w:abstractNumId w:val="18"/>
  </w:num>
  <w:num w:numId="2" w16cid:durableId="1910652570">
    <w:abstractNumId w:val="0"/>
  </w:num>
  <w:num w:numId="3" w16cid:durableId="1680428849">
    <w:abstractNumId w:val="20"/>
  </w:num>
  <w:num w:numId="4" w16cid:durableId="226305796">
    <w:abstractNumId w:val="13"/>
  </w:num>
  <w:num w:numId="5" w16cid:durableId="1066337645">
    <w:abstractNumId w:val="19"/>
  </w:num>
  <w:num w:numId="6" w16cid:durableId="1710840451">
    <w:abstractNumId w:val="8"/>
  </w:num>
  <w:num w:numId="7" w16cid:durableId="735010081">
    <w:abstractNumId w:val="12"/>
  </w:num>
  <w:num w:numId="8" w16cid:durableId="1538814748">
    <w:abstractNumId w:val="17"/>
  </w:num>
  <w:num w:numId="9" w16cid:durableId="1418939685">
    <w:abstractNumId w:val="14"/>
  </w:num>
  <w:num w:numId="10" w16cid:durableId="1351494728">
    <w:abstractNumId w:val="26"/>
  </w:num>
  <w:num w:numId="11" w16cid:durableId="1569264619">
    <w:abstractNumId w:val="27"/>
  </w:num>
  <w:num w:numId="12" w16cid:durableId="2080203470">
    <w:abstractNumId w:val="29"/>
  </w:num>
  <w:num w:numId="13" w16cid:durableId="1688018709">
    <w:abstractNumId w:val="23"/>
  </w:num>
  <w:num w:numId="14" w16cid:durableId="972294859">
    <w:abstractNumId w:val="15"/>
  </w:num>
  <w:num w:numId="15" w16cid:durableId="1792478550">
    <w:abstractNumId w:val="9"/>
  </w:num>
  <w:num w:numId="16" w16cid:durableId="1183518522">
    <w:abstractNumId w:val="22"/>
  </w:num>
  <w:num w:numId="17" w16cid:durableId="1510412601">
    <w:abstractNumId w:val="5"/>
  </w:num>
  <w:num w:numId="18" w16cid:durableId="308171093">
    <w:abstractNumId w:val="11"/>
  </w:num>
  <w:num w:numId="19" w16cid:durableId="1840582435">
    <w:abstractNumId w:val="28"/>
  </w:num>
  <w:num w:numId="20" w16cid:durableId="337268961">
    <w:abstractNumId w:val="3"/>
  </w:num>
  <w:num w:numId="21" w16cid:durableId="915356745">
    <w:abstractNumId w:val="4"/>
  </w:num>
  <w:num w:numId="22" w16cid:durableId="846790901">
    <w:abstractNumId w:val="7"/>
  </w:num>
  <w:num w:numId="23" w16cid:durableId="1233001269">
    <w:abstractNumId w:val="10"/>
  </w:num>
  <w:num w:numId="24" w16cid:durableId="526601013">
    <w:abstractNumId w:val="6"/>
  </w:num>
  <w:num w:numId="25" w16cid:durableId="2132241144">
    <w:abstractNumId w:val="21"/>
  </w:num>
  <w:num w:numId="26" w16cid:durableId="1487744410">
    <w:abstractNumId w:val="16"/>
  </w:num>
  <w:num w:numId="27" w16cid:durableId="201871919">
    <w:abstractNumId w:val="2"/>
  </w:num>
  <w:num w:numId="28" w16cid:durableId="785007136">
    <w:abstractNumId w:val="25"/>
  </w:num>
  <w:num w:numId="29" w16cid:durableId="1651906458">
    <w:abstractNumId w:val="24"/>
  </w:num>
  <w:num w:numId="30" w16cid:durableId="1944729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86"/>
    <w:rsid w:val="00005B87"/>
    <w:rsid w:val="00036A6C"/>
    <w:rsid w:val="00136F30"/>
    <w:rsid w:val="00144E57"/>
    <w:rsid w:val="001B4D67"/>
    <w:rsid w:val="00282D0E"/>
    <w:rsid w:val="00286F6C"/>
    <w:rsid w:val="00297FA0"/>
    <w:rsid w:val="002C5197"/>
    <w:rsid w:val="002C62C8"/>
    <w:rsid w:val="003257CD"/>
    <w:rsid w:val="003476DA"/>
    <w:rsid w:val="003779D2"/>
    <w:rsid w:val="004A021C"/>
    <w:rsid w:val="004C31FF"/>
    <w:rsid w:val="004C6009"/>
    <w:rsid w:val="004D00FD"/>
    <w:rsid w:val="004F4FAC"/>
    <w:rsid w:val="0050313A"/>
    <w:rsid w:val="00534E44"/>
    <w:rsid w:val="005553C7"/>
    <w:rsid w:val="005663CF"/>
    <w:rsid w:val="00596766"/>
    <w:rsid w:val="005C7F53"/>
    <w:rsid w:val="005D011C"/>
    <w:rsid w:val="005E0906"/>
    <w:rsid w:val="005E4D18"/>
    <w:rsid w:val="005E5237"/>
    <w:rsid w:val="005E7E27"/>
    <w:rsid w:val="00611CC0"/>
    <w:rsid w:val="00623586"/>
    <w:rsid w:val="006579AD"/>
    <w:rsid w:val="006716F7"/>
    <w:rsid w:val="0071729C"/>
    <w:rsid w:val="0073719D"/>
    <w:rsid w:val="007639A3"/>
    <w:rsid w:val="00774EF6"/>
    <w:rsid w:val="008267A7"/>
    <w:rsid w:val="00874A52"/>
    <w:rsid w:val="008B00AE"/>
    <w:rsid w:val="008E3F70"/>
    <w:rsid w:val="008E6529"/>
    <w:rsid w:val="009B29FA"/>
    <w:rsid w:val="009E02D6"/>
    <w:rsid w:val="00A259B5"/>
    <w:rsid w:val="00B27829"/>
    <w:rsid w:val="00B6221F"/>
    <w:rsid w:val="00B6309F"/>
    <w:rsid w:val="00B65017"/>
    <w:rsid w:val="00B70A29"/>
    <w:rsid w:val="00BC23A4"/>
    <w:rsid w:val="00C01600"/>
    <w:rsid w:val="00C13AB1"/>
    <w:rsid w:val="00CC68A0"/>
    <w:rsid w:val="00D72316"/>
    <w:rsid w:val="00D728D9"/>
    <w:rsid w:val="00E36557"/>
    <w:rsid w:val="00EA45BE"/>
    <w:rsid w:val="00EA52D5"/>
    <w:rsid w:val="00F15483"/>
    <w:rsid w:val="00F16FA2"/>
    <w:rsid w:val="00FF28B5"/>
    <w:rsid w:val="00FF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33E7"/>
  <w15:docId w15:val="{4D4CA897-ABC5-4D10-BA0F-968F234E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6"/>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semiHidden/>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character" w:styleId="Textodelmarcadordeposicin">
    <w:name w:val="Placeholder Text"/>
    <w:basedOn w:val="Fuentedeprrafopredeter"/>
    <w:uiPriority w:val="99"/>
    <w:semiHidden/>
    <w:rsid w:val="005D65D7"/>
    <w:rPr>
      <w:color w:val="808080"/>
    </w:r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Tablaconcuadrcula9">
    <w:name w:val="Tabla con cuadrícula9"/>
    <w:basedOn w:val="Tablanormal"/>
    <w:next w:val="Tablaconcuadrcula"/>
    <w:uiPriority w:val="39"/>
    <w:rsid w:val="005C7F5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Lv6oSxt9ZaIH8u1X/9gMGDO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yDmguYWlrZmowMnBtZHE0Mg5oLmZmZWswYXN4dmdxdzgAciExZVlMQUdsN2Q4ZTh5N0ZHNWJZT2NuTzFKVUdlWXN4YV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BC542F-E0A4-4F1E-BD3B-39B95F6A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24727-3613-406B-952B-3480CC2201B7}">
  <ds:schemaRefs>
    <ds:schemaRef ds:uri="http://schemas.microsoft.com/sharepoint/v3/contenttype/forms"/>
  </ds:schemaRefs>
</ds:datastoreItem>
</file>

<file path=customXml/itemProps4.xml><?xml version="1.0" encoding="utf-8"?>
<ds:datastoreItem xmlns:ds="http://schemas.openxmlformats.org/officeDocument/2006/customXml" ds:itemID="{8D5BD031-6FE0-4590-BE59-42A0D8B56E60}">
  <ds:schemaRefs>
    <ds:schemaRef ds:uri="http://schemas.microsoft.com/office/2006/metadata/properties"/>
    <ds:schemaRef ds:uri="http://schemas.microsoft.com/office/infopath/2007/PartnerControls"/>
    <ds:schemaRef ds:uri="e4f75650-8e21-49ba-b91c-b81547c800be"/>
  </ds:schemaRefs>
</ds:datastoreItem>
</file>

<file path=customXml/itemProps5.xml><?xml version="1.0" encoding="utf-8"?>
<ds:datastoreItem xmlns:ds="http://schemas.openxmlformats.org/officeDocument/2006/customXml" ds:itemID="{EA214EF5-7D75-4DE7-B5FD-968466C3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1718</Words>
  <Characters>9451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2026-09-03T14:56:00Z</dcterms:created>
  <dcterms:modified xsi:type="dcterms:W3CDTF">2026-09-03T14:56:00Z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