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E54AB" w14:textId="77777777" w:rsidR="007258DC" w:rsidRPr="007258DC" w:rsidRDefault="007258DC" w:rsidP="007258DC">
      <w:pPr>
        <w:spacing w:after="120" w:line="240" w:lineRule="auto"/>
        <w:jc w:val="center"/>
        <w:rPr>
          <w:rFonts w:ascii="Garamond" w:eastAsia="Times New Roman" w:hAnsi="Garamond" w:cs="Garamond"/>
          <w:b/>
          <w:bCs/>
          <w:sz w:val="24"/>
          <w:szCs w:val="24"/>
        </w:rPr>
      </w:pPr>
      <w:r w:rsidRPr="007258DC">
        <w:rPr>
          <w:rFonts w:ascii="Garamond" w:eastAsia="Times New Roman" w:hAnsi="Garamond" w:cs="Garamond"/>
          <w:b/>
          <w:bCs/>
          <w:sz w:val="24"/>
          <w:szCs w:val="24"/>
        </w:rPr>
        <w:t>MODELO NACIONAL DE EVALUACIÓN Y ACREDITACIÓN DE LA EDUCACIÓN SUPERIOR</w:t>
      </w:r>
    </w:p>
    <w:p w14:paraId="08C2DF18" w14:textId="77777777" w:rsidR="007258DC" w:rsidRPr="007258DC" w:rsidRDefault="007258DC" w:rsidP="007258DC">
      <w:pPr>
        <w:spacing w:after="0" w:line="240" w:lineRule="auto"/>
        <w:ind w:left="91" w:right="79"/>
        <w:jc w:val="center"/>
        <w:rPr>
          <w:rFonts w:ascii="Garamond" w:eastAsia="Times New Roman" w:hAnsi="Garamond" w:cs="Times New Roman"/>
          <w:b/>
          <w:bCs/>
          <w:color w:val="000000"/>
          <w:sz w:val="24"/>
          <w:szCs w:val="24"/>
          <w:lang w:eastAsia="es-PY"/>
        </w:rPr>
      </w:pPr>
      <w:r w:rsidRPr="007258DC">
        <w:rPr>
          <w:rFonts w:ascii="Garamond" w:eastAsia="Times New Roman" w:hAnsi="Garamond" w:cs="Times New Roman"/>
          <w:b/>
          <w:bCs/>
          <w:color w:val="000000"/>
          <w:sz w:val="24"/>
          <w:szCs w:val="24"/>
          <w:lang w:eastAsia="es-PY"/>
        </w:rPr>
        <w:t xml:space="preserve">SISTEMA DE EVALUACIÓN DE LA CALIDAD DE LA </w:t>
      </w:r>
    </w:p>
    <w:p w14:paraId="36F54D52" w14:textId="77777777" w:rsidR="007258DC" w:rsidRPr="007258DC" w:rsidRDefault="007258DC" w:rsidP="007258DC">
      <w:pPr>
        <w:spacing w:after="0" w:line="240" w:lineRule="auto"/>
        <w:ind w:left="91" w:right="79"/>
        <w:jc w:val="center"/>
        <w:rPr>
          <w:rFonts w:ascii="Times New Roman" w:eastAsia="Times New Roman" w:hAnsi="Times New Roman" w:cs="Times New Roman"/>
          <w:sz w:val="24"/>
          <w:szCs w:val="24"/>
          <w:lang w:eastAsia="es-PY"/>
        </w:rPr>
      </w:pPr>
      <w:r w:rsidRPr="007258DC">
        <w:rPr>
          <w:rFonts w:ascii="Garamond" w:eastAsia="Times New Roman" w:hAnsi="Garamond" w:cs="Times New Roman"/>
          <w:b/>
          <w:bCs/>
          <w:color w:val="000000"/>
          <w:sz w:val="24"/>
          <w:szCs w:val="24"/>
          <w:lang w:eastAsia="es-PY"/>
        </w:rPr>
        <w:t>EDUCACIÓN SUPERIOR POR FASES</w:t>
      </w:r>
    </w:p>
    <w:p w14:paraId="7BA42611" w14:textId="77777777" w:rsidR="007258DC" w:rsidRPr="007258DC" w:rsidRDefault="007258DC" w:rsidP="007258DC">
      <w:pPr>
        <w:spacing w:after="0" w:line="240" w:lineRule="auto"/>
        <w:ind w:left="94" w:right="77"/>
        <w:jc w:val="center"/>
        <w:rPr>
          <w:rFonts w:ascii="Times New Roman" w:eastAsia="Times New Roman" w:hAnsi="Times New Roman" w:cs="Times New Roman"/>
          <w:sz w:val="24"/>
          <w:szCs w:val="24"/>
          <w:lang w:eastAsia="es-PY"/>
        </w:rPr>
      </w:pPr>
      <w:r w:rsidRPr="007258DC">
        <w:rPr>
          <w:rFonts w:ascii="Garamond" w:eastAsia="Times New Roman" w:hAnsi="Garamond" w:cs="Times New Roman"/>
          <w:b/>
          <w:bCs/>
          <w:color w:val="000000"/>
          <w:lang w:eastAsia="es-PY"/>
        </w:rPr>
        <w:t xml:space="preserve">Resolución ANEAES </w:t>
      </w:r>
      <w:proofErr w:type="spellStart"/>
      <w:r w:rsidRPr="007258DC">
        <w:rPr>
          <w:rFonts w:ascii="Garamond" w:eastAsia="Times New Roman" w:hAnsi="Garamond" w:cs="Times New Roman"/>
          <w:b/>
          <w:bCs/>
          <w:color w:val="000000"/>
          <w:lang w:eastAsia="es-PY"/>
        </w:rPr>
        <w:t>N°</w:t>
      </w:r>
      <w:proofErr w:type="spellEnd"/>
      <w:r w:rsidRPr="007258DC">
        <w:rPr>
          <w:rFonts w:ascii="Garamond" w:eastAsia="Times New Roman" w:hAnsi="Garamond" w:cs="Times New Roman"/>
          <w:b/>
          <w:bCs/>
          <w:color w:val="000000"/>
          <w:lang w:eastAsia="es-PY"/>
        </w:rPr>
        <w:t xml:space="preserve"> 309/2025</w:t>
      </w:r>
    </w:p>
    <w:p w14:paraId="63554DDD" w14:textId="77777777" w:rsidR="007258DC" w:rsidRPr="007258DC" w:rsidRDefault="007258DC" w:rsidP="007258DC">
      <w:pPr>
        <w:spacing w:after="0" w:line="240" w:lineRule="auto"/>
        <w:jc w:val="center"/>
        <w:rPr>
          <w:rFonts w:ascii="Garamond" w:eastAsia="Times New Roman" w:hAnsi="Garamond" w:cs="Garamond"/>
          <w:b/>
          <w:bCs/>
        </w:rPr>
      </w:pPr>
    </w:p>
    <w:p w14:paraId="5A990282" w14:textId="77777777" w:rsidR="007258DC" w:rsidRPr="007258DC" w:rsidRDefault="007258DC" w:rsidP="007258DC">
      <w:pPr>
        <w:spacing w:after="0" w:line="240" w:lineRule="auto"/>
        <w:jc w:val="center"/>
        <w:rPr>
          <w:rFonts w:ascii="Garamond" w:eastAsia="Times New Roman" w:hAnsi="Garamond" w:cs="Garamond"/>
          <w:b/>
          <w:bCs/>
        </w:rPr>
      </w:pPr>
      <w:r w:rsidRPr="007258DC">
        <w:rPr>
          <w:rFonts w:ascii="Garamond" w:eastAsia="Times New Roman" w:hAnsi="Garamond" w:cs="Garamond"/>
          <w:b/>
          <w:bCs/>
        </w:rPr>
        <w:t xml:space="preserve">INFORME DE AUTOEVALUACIÓN </w:t>
      </w:r>
    </w:p>
    <w:p w14:paraId="3B020C4B" w14:textId="77777777" w:rsidR="007258DC" w:rsidRPr="007258DC" w:rsidRDefault="007258DC" w:rsidP="007258DC">
      <w:pPr>
        <w:spacing w:after="0" w:line="240" w:lineRule="auto"/>
        <w:jc w:val="center"/>
        <w:rPr>
          <w:rFonts w:ascii="Garamond" w:eastAsia="Times New Roman" w:hAnsi="Garamond" w:cs="Garamond"/>
          <w:b/>
          <w:bCs/>
        </w:rPr>
      </w:pPr>
      <w:r w:rsidRPr="007258DC">
        <w:rPr>
          <w:rFonts w:ascii="Garamond" w:eastAsia="Times New Roman" w:hAnsi="Garamond" w:cs="Garamond"/>
          <w:b/>
          <w:bCs/>
        </w:rPr>
        <w:t>CLÚSTER ACADÉMICO POR ÁREA – MAESTRIAS PROFESIONALIZANTES</w:t>
      </w:r>
    </w:p>
    <w:p w14:paraId="64A7B830" w14:textId="17BB91D5" w:rsidR="007775C5" w:rsidRPr="007258DC" w:rsidRDefault="007258DC" w:rsidP="007258DC">
      <w:pPr>
        <w:spacing w:after="0" w:line="240" w:lineRule="auto"/>
        <w:jc w:val="center"/>
        <w:rPr>
          <w:rFonts w:ascii="Garamond" w:eastAsia="Times New Roman" w:hAnsi="Garamond" w:cs="Garamond"/>
          <w:b/>
          <w:bCs/>
        </w:rPr>
      </w:pPr>
      <w:r w:rsidRPr="007258DC">
        <w:rPr>
          <w:rFonts w:ascii="Garamond" w:eastAsia="Times New Roman" w:hAnsi="Garamond" w:cs="Garamond"/>
          <w:b/>
          <w:bCs/>
        </w:rPr>
        <w:t>MODALIDAD PRESENCIAL</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0"/>
        <w:gridCol w:w="5242"/>
      </w:tblGrid>
      <w:tr w:rsidR="00EF365F" w14:paraId="2D9A2FA2" w14:textId="77777777" w:rsidTr="007775C5">
        <w:trPr>
          <w:trHeight w:val="223"/>
        </w:trPr>
        <w:tc>
          <w:tcPr>
            <w:tcW w:w="9062" w:type="dxa"/>
            <w:gridSpan w:val="2"/>
            <w:shd w:val="clear" w:color="auto" w:fill="89C4A7"/>
            <w:vAlign w:val="center"/>
          </w:tcPr>
          <w:p w14:paraId="622B2E40" w14:textId="28CC660D" w:rsidR="00EF365F" w:rsidRPr="007C2B40" w:rsidRDefault="00BE294E" w:rsidP="007C2B40">
            <w:pPr>
              <w:pStyle w:val="Prrafodelista"/>
              <w:numPr>
                <w:ilvl w:val="0"/>
                <w:numId w:val="18"/>
              </w:numPr>
              <w:rPr>
                <w:rFonts w:ascii="Garamond" w:eastAsia="Garamond" w:hAnsi="Garamond" w:cs="Garamond"/>
                <w:b/>
                <w:bCs/>
                <w:color w:val="FFFFFF"/>
              </w:rPr>
            </w:pPr>
            <w:r w:rsidRPr="007C2B40">
              <w:rPr>
                <w:rFonts w:ascii="Garamond" w:eastAsia="Garamond" w:hAnsi="Garamond" w:cs="Garamond"/>
                <w:b/>
                <w:bCs/>
                <w:color w:val="FFFFFF"/>
              </w:rPr>
              <w:t xml:space="preserve">DATOS DE LA INSTITUCIÒN </w:t>
            </w:r>
          </w:p>
        </w:tc>
      </w:tr>
      <w:tr w:rsidR="00EF365F" w14:paraId="6CAAAE2A" w14:textId="77777777">
        <w:trPr>
          <w:trHeight w:val="416"/>
        </w:trPr>
        <w:tc>
          <w:tcPr>
            <w:tcW w:w="3820" w:type="dxa"/>
            <w:vAlign w:val="center"/>
          </w:tcPr>
          <w:p w14:paraId="0F22204A" w14:textId="7EDE0723" w:rsidR="00EF365F" w:rsidRDefault="007C2B40">
            <w:pPr>
              <w:rPr>
                <w:rFonts w:ascii="Garamond" w:eastAsia="Garamond" w:hAnsi="Garamond" w:cs="Garamond"/>
                <w:b/>
                <w:bCs/>
                <w:sz w:val="24"/>
                <w:szCs w:val="24"/>
              </w:rPr>
            </w:pPr>
            <w:r>
              <w:rPr>
                <w:rFonts w:ascii="Garamond" w:hAnsi="Garamond"/>
                <w:b/>
                <w:bCs/>
                <w:color w:val="000000"/>
                <w:sz w:val="20"/>
                <w:szCs w:val="20"/>
              </w:rPr>
              <w:t>Institución:</w:t>
            </w:r>
          </w:p>
        </w:tc>
        <w:tc>
          <w:tcPr>
            <w:tcW w:w="5242" w:type="dxa"/>
            <w:vAlign w:val="center"/>
          </w:tcPr>
          <w:p w14:paraId="2B3D6078" w14:textId="03BF6D87" w:rsidR="00EF365F" w:rsidRDefault="00EF365F">
            <w:pPr>
              <w:rPr>
                <w:rFonts w:ascii="Garamond" w:eastAsia="Garamond" w:hAnsi="Garamond" w:cs="Garamond"/>
                <w:b/>
                <w:bCs/>
                <w:sz w:val="24"/>
                <w:szCs w:val="24"/>
              </w:rPr>
            </w:pPr>
          </w:p>
        </w:tc>
      </w:tr>
      <w:tr w:rsidR="00EF365F" w14:paraId="51D6FB0B" w14:textId="77777777">
        <w:trPr>
          <w:trHeight w:val="416"/>
        </w:trPr>
        <w:tc>
          <w:tcPr>
            <w:tcW w:w="3820" w:type="dxa"/>
            <w:vAlign w:val="center"/>
          </w:tcPr>
          <w:p w14:paraId="6AE8618A" w14:textId="69DC0E5A" w:rsidR="00EF365F" w:rsidRDefault="007C2B40">
            <w:pPr>
              <w:rPr>
                <w:rFonts w:ascii="Garamond" w:eastAsia="Garamond" w:hAnsi="Garamond" w:cs="Garamond"/>
                <w:b/>
                <w:bCs/>
                <w:sz w:val="24"/>
                <w:szCs w:val="24"/>
              </w:rPr>
            </w:pPr>
            <w:r>
              <w:rPr>
                <w:rFonts w:ascii="Garamond" w:hAnsi="Garamond"/>
                <w:b/>
                <w:bCs/>
                <w:color w:val="000000"/>
                <w:sz w:val="20"/>
                <w:szCs w:val="20"/>
              </w:rPr>
              <w:t>Sede/filial:</w:t>
            </w:r>
          </w:p>
        </w:tc>
        <w:tc>
          <w:tcPr>
            <w:tcW w:w="5242" w:type="dxa"/>
            <w:vAlign w:val="center"/>
          </w:tcPr>
          <w:p w14:paraId="6FF2D4B4" w14:textId="61D99321" w:rsidR="00EF365F" w:rsidRDefault="00EF365F">
            <w:pPr>
              <w:rPr>
                <w:rFonts w:ascii="Garamond" w:eastAsia="Garamond" w:hAnsi="Garamond" w:cs="Garamond"/>
                <w:b/>
                <w:bCs/>
                <w:sz w:val="24"/>
                <w:szCs w:val="24"/>
              </w:rPr>
            </w:pPr>
          </w:p>
        </w:tc>
      </w:tr>
      <w:tr w:rsidR="00EF365F" w14:paraId="07EAB292" w14:textId="77777777">
        <w:trPr>
          <w:trHeight w:val="416"/>
        </w:trPr>
        <w:tc>
          <w:tcPr>
            <w:tcW w:w="3820" w:type="dxa"/>
            <w:vAlign w:val="center"/>
          </w:tcPr>
          <w:p w14:paraId="3F69C65D" w14:textId="70DA8EE3" w:rsidR="00EF365F" w:rsidRDefault="007C2B40">
            <w:pPr>
              <w:rPr>
                <w:rFonts w:ascii="Garamond" w:eastAsia="Garamond" w:hAnsi="Garamond" w:cs="Garamond"/>
                <w:b/>
                <w:bCs/>
                <w:sz w:val="24"/>
                <w:szCs w:val="24"/>
              </w:rPr>
            </w:pPr>
            <w:r>
              <w:rPr>
                <w:rFonts w:ascii="Garamond" w:hAnsi="Garamond"/>
                <w:b/>
                <w:bCs/>
                <w:color w:val="000000"/>
                <w:sz w:val="20"/>
                <w:szCs w:val="20"/>
              </w:rPr>
              <w:t>Facultad:</w:t>
            </w:r>
          </w:p>
        </w:tc>
        <w:tc>
          <w:tcPr>
            <w:tcW w:w="5242" w:type="dxa"/>
            <w:vAlign w:val="center"/>
          </w:tcPr>
          <w:p w14:paraId="57EBB0CE" w14:textId="72EE56F1" w:rsidR="00EF365F" w:rsidRDefault="00EF365F">
            <w:pPr>
              <w:rPr>
                <w:rFonts w:ascii="Garamond" w:eastAsia="Garamond" w:hAnsi="Garamond" w:cs="Garamond"/>
                <w:b/>
                <w:bCs/>
                <w:sz w:val="24"/>
                <w:szCs w:val="24"/>
              </w:rPr>
            </w:pPr>
          </w:p>
        </w:tc>
      </w:tr>
      <w:tr w:rsidR="00EF365F" w14:paraId="277A09BF" w14:textId="77777777">
        <w:trPr>
          <w:trHeight w:val="416"/>
        </w:trPr>
        <w:tc>
          <w:tcPr>
            <w:tcW w:w="3820" w:type="dxa"/>
            <w:vAlign w:val="center"/>
          </w:tcPr>
          <w:p w14:paraId="51D13573" w14:textId="291E84AB" w:rsidR="00EF365F" w:rsidRDefault="007C2B40">
            <w:pPr>
              <w:rPr>
                <w:rFonts w:ascii="Garamond" w:eastAsia="Garamond" w:hAnsi="Garamond" w:cs="Garamond"/>
                <w:b/>
                <w:bCs/>
                <w:sz w:val="24"/>
                <w:szCs w:val="24"/>
              </w:rPr>
            </w:pPr>
            <w:r>
              <w:rPr>
                <w:rFonts w:ascii="Garamond" w:hAnsi="Garamond"/>
                <w:b/>
                <w:bCs/>
                <w:color w:val="000000"/>
                <w:sz w:val="20"/>
                <w:szCs w:val="20"/>
              </w:rPr>
              <w:t>Oferta académica:</w:t>
            </w:r>
          </w:p>
        </w:tc>
        <w:tc>
          <w:tcPr>
            <w:tcW w:w="5242" w:type="dxa"/>
            <w:vAlign w:val="center"/>
          </w:tcPr>
          <w:p w14:paraId="61FC4F46" w14:textId="3C8A425A" w:rsidR="00EF365F" w:rsidRDefault="00EF365F">
            <w:pPr>
              <w:rPr>
                <w:rFonts w:ascii="Garamond" w:eastAsia="Garamond" w:hAnsi="Garamond" w:cs="Garamond"/>
                <w:b/>
                <w:bCs/>
                <w:sz w:val="24"/>
                <w:szCs w:val="24"/>
              </w:rPr>
            </w:pPr>
          </w:p>
        </w:tc>
      </w:tr>
      <w:tr w:rsidR="00EF365F" w14:paraId="0F5E2588" w14:textId="77777777">
        <w:trPr>
          <w:trHeight w:val="416"/>
        </w:trPr>
        <w:tc>
          <w:tcPr>
            <w:tcW w:w="3820" w:type="dxa"/>
            <w:vAlign w:val="center"/>
          </w:tcPr>
          <w:p w14:paraId="0FD4ABA6" w14:textId="02557B09" w:rsidR="00EF365F" w:rsidRDefault="007C2B40">
            <w:pPr>
              <w:rPr>
                <w:rFonts w:ascii="Garamond" w:eastAsia="Garamond" w:hAnsi="Garamond" w:cs="Garamond"/>
                <w:b/>
                <w:bCs/>
                <w:sz w:val="24"/>
                <w:szCs w:val="24"/>
              </w:rPr>
            </w:pPr>
            <w:r>
              <w:rPr>
                <w:rFonts w:ascii="Garamond" w:hAnsi="Garamond"/>
                <w:b/>
                <w:bCs/>
                <w:color w:val="000000"/>
                <w:sz w:val="20"/>
                <w:szCs w:val="20"/>
              </w:rPr>
              <w:t>Modalidad de implementación:</w:t>
            </w:r>
          </w:p>
        </w:tc>
        <w:tc>
          <w:tcPr>
            <w:tcW w:w="5242" w:type="dxa"/>
            <w:vAlign w:val="center"/>
          </w:tcPr>
          <w:p w14:paraId="6CC9A8D0" w14:textId="1F2058A1" w:rsidR="00EF365F" w:rsidRDefault="00EF365F">
            <w:pPr>
              <w:rPr>
                <w:rFonts w:ascii="Garamond" w:eastAsia="Garamond" w:hAnsi="Garamond" w:cs="Garamond"/>
                <w:b/>
                <w:bCs/>
                <w:sz w:val="24"/>
                <w:szCs w:val="24"/>
              </w:rPr>
            </w:pPr>
          </w:p>
        </w:tc>
      </w:tr>
      <w:tr w:rsidR="00EF365F" w14:paraId="11A441CC" w14:textId="77777777">
        <w:trPr>
          <w:trHeight w:val="416"/>
        </w:trPr>
        <w:tc>
          <w:tcPr>
            <w:tcW w:w="3820" w:type="dxa"/>
            <w:vAlign w:val="center"/>
          </w:tcPr>
          <w:p w14:paraId="29D29086" w14:textId="4BEDDEC7" w:rsidR="00EF365F" w:rsidRDefault="007C2B40">
            <w:pPr>
              <w:rPr>
                <w:rFonts w:ascii="Garamond" w:eastAsia="Garamond" w:hAnsi="Garamond" w:cs="Garamond"/>
                <w:b/>
                <w:bCs/>
                <w:sz w:val="24"/>
                <w:szCs w:val="24"/>
              </w:rPr>
            </w:pPr>
            <w:r>
              <w:rPr>
                <w:rFonts w:ascii="Garamond" w:hAnsi="Garamond"/>
                <w:b/>
                <w:bCs/>
                <w:color w:val="000000"/>
                <w:sz w:val="20"/>
                <w:szCs w:val="20"/>
              </w:rPr>
              <w:t>Dirección:</w:t>
            </w:r>
          </w:p>
        </w:tc>
        <w:tc>
          <w:tcPr>
            <w:tcW w:w="5242" w:type="dxa"/>
            <w:vAlign w:val="center"/>
          </w:tcPr>
          <w:p w14:paraId="0DFF2E6A" w14:textId="36F4DB7A" w:rsidR="00EF365F" w:rsidRDefault="00EF365F">
            <w:pPr>
              <w:rPr>
                <w:rFonts w:ascii="Garamond" w:eastAsia="Garamond" w:hAnsi="Garamond" w:cs="Garamond"/>
                <w:b/>
                <w:bCs/>
                <w:sz w:val="24"/>
                <w:szCs w:val="24"/>
              </w:rPr>
            </w:pPr>
          </w:p>
        </w:tc>
      </w:tr>
      <w:tr w:rsidR="00EF365F" w14:paraId="39E8FBF2" w14:textId="77777777">
        <w:trPr>
          <w:trHeight w:val="416"/>
        </w:trPr>
        <w:tc>
          <w:tcPr>
            <w:tcW w:w="3820" w:type="dxa"/>
            <w:vAlign w:val="center"/>
          </w:tcPr>
          <w:p w14:paraId="657CE5CE" w14:textId="028B972B" w:rsidR="00EF365F" w:rsidRDefault="007C2B40">
            <w:pPr>
              <w:rPr>
                <w:rFonts w:ascii="Garamond" w:eastAsia="Garamond" w:hAnsi="Garamond" w:cs="Garamond"/>
                <w:b/>
                <w:bCs/>
                <w:sz w:val="24"/>
                <w:szCs w:val="24"/>
              </w:rPr>
            </w:pPr>
            <w:r>
              <w:rPr>
                <w:rFonts w:ascii="Garamond" w:hAnsi="Garamond"/>
                <w:b/>
                <w:bCs/>
                <w:color w:val="000000"/>
                <w:sz w:val="20"/>
                <w:szCs w:val="20"/>
              </w:rPr>
              <w:t>Ciudad:</w:t>
            </w:r>
          </w:p>
        </w:tc>
        <w:tc>
          <w:tcPr>
            <w:tcW w:w="5242" w:type="dxa"/>
            <w:vAlign w:val="center"/>
          </w:tcPr>
          <w:p w14:paraId="0389009B" w14:textId="6A9499A1" w:rsidR="00EF365F" w:rsidRDefault="00EF365F">
            <w:pPr>
              <w:rPr>
                <w:rFonts w:ascii="Garamond" w:eastAsia="Garamond" w:hAnsi="Garamond" w:cs="Garamond"/>
                <w:b/>
                <w:bCs/>
                <w:sz w:val="24"/>
                <w:szCs w:val="24"/>
              </w:rPr>
            </w:pPr>
          </w:p>
        </w:tc>
      </w:tr>
      <w:tr w:rsidR="007C2B40" w14:paraId="77A9B9BD" w14:textId="77777777">
        <w:trPr>
          <w:trHeight w:val="416"/>
        </w:trPr>
        <w:tc>
          <w:tcPr>
            <w:tcW w:w="3820" w:type="dxa"/>
            <w:vAlign w:val="center"/>
          </w:tcPr>
          <w:p w14:paraId="59AB2F0C" w14:textId="71933B68" w:rsidR="007C2B40" w:rsidRDefault="007C2B40">
            <w:pPr>
              <w:rPr>
                <w:rFonts w:ascii="Garamond" w:eastAsia="Garamond" w:hAnsi="Garamond" w:cs="Garamond"/>
                <w:b/>
                <w:bCs/>
                <w:sz w:val="24"/>
                <w:szCs w:val="24"/>
              </w:rPr>
            </w:pPr>
            <w:r>
              <w:rPr>
                <w:rFonts w:ascii="Garamond" w:hAnsi="Garamond"/>
                <w:b/>
                <w:bCs/>
                <w:color w:val="000000"/>
                <w:sz w:val="20"/>
                <w:szCs w:val="20"/>
              </w:rPr>
              <w:t>Departamento:</w:t>
            </w:r>
          </w:p>
        </w:tc>
        <w:tc>
          <w:tcPr>
            <w:tcW w:w="5242" w:type="dxa"/>
            <w:vAlign w:val="center"/>
          </w:tcPr>
          <w:p w14:paraId="1738C351" w14:textId="77777777" w:rsidR="007C2B40" w:rsidRDefault="007C2B40">
            <w:pPr>
              <w:rPr>
                <w:rFonts w:ascii="Garamond" w:eastAsia="Garamond" w:hAnsi="Garamond" w:cs="Garamond"/>
                <w:b/>
                <w:bCs/>
                <w:sz w:val="24"/>
                <w:szCs w:val="24"/>
              </w:rPr>
            </w:pPr>
          </w:p>
        </w:tc>
      </w:tr>
      <w:tr w:rsidR="007C2B40" w14:paraId="5D8D1575" w14:textId="77777777">
        <w:trPr>
          <w:trHeight w:val="416"/>
        </w:trPr>
        <w:tc>
          <w:tcPr>
            <w:tcW w:w="3820" w:type="dxa"/>
            <w:vAlign w:val="center"/>
          </w:tcPr>
          <w:p w14:paraId="556D2EF6" w14:textId="2C2488E3" w:rsidR="007C2B40" w:rsidRDefault="007C2B40">
            <w:pPr>
              <w:rPr>
                <w:rFonts w:ascii="Garamond" w:eastAsia="Garamond" w:hAnsi="Garamond" w:cs="Garamond"/>
                <w:b/>
                <w:bCs/>
                <w:sz w:val="24"/>
                <w:szCs w:val="24"/>
              </w:rPr>
            </w:pPr>
            <w:r>
              <w:rPr>
                <w:rFonts w:ascii="Garamond" w:hAnsi="Garamond"/>
                <w:b/>
                <w:bCs/>
                <w:color w:val="000000"/>
                <w:sz w:val="20"/>
                <w:szCs w:val="20"/>
              </w:rPr>
              <w:t>Teléfono/celular:</w:t>
            </w:r>
          </w:p>
        </w:tc>
        <w:tc>
          <w:tcPr>
            <w:tcW w:w="5242" w:type="dxa"/>
            <w:vAlign w:val="center"/>
          </w:tcPr>
          <w:p w14:paraId="58AF70F4" w14:textId="77777777" w:rsidR="007C2B40" w:rsidRDefault="007C2B40">
            <w:pPr>
              <w:rPr>
                <w:rFonts w:ascii="Garamond" w:eastAsia="Garamond" w:hAnsi="Garamond" w:cs="Garamond"/>
                <w:b/>
                <w:bCs/>
                <w:sz w:val="24"/>
                <w:szCs w:val="24"/>
              </w:rPr>
            </w:pPr>
          </w:p>
        </w:tc>
      </w:tr>
      <w:tr w:rsidR="007C2B40" w14:paraId="0F3D9CE1" w14:textId="77777777">
        <w:trPr>
          <w:trHeight w:val="416"/>
        </w:trPr>
        <w:tc>
          <w:tcPr>
            <w:tcW w:w="3820" w:type="dxa"/>
            <w:vAlign w:val="center"/>
          </w:tcPr>
          <w:p w14:paraId="0B930F54" w14:textId="19F74FE1" w:rsidR="007C2B40" w:rsidRDefault="007C2B40">
            <w:pPr>
              <w:rPr>
                <w:rFonts w:ascii="Garamond" w:eastAsia="Garamond" w:hAnsi="Garamond" w:cs="Garamond"/>
                <w:b/>
                <w:bCs/>
                <w:sz w:val="24"/>
                <w:szCs w:val="24"/>
              </w:rPr>
            </w:pPr>
            <w:r>
              <w:rPr>
                <w:rFonts w:ascii="Garamond" w:hAnsi="Garamond"/>
                <w:b/>
                <w:bCs/>
                <w:color w:val="000000"/>
                <w:sz w:val="20"/>
                <w:szCs w:val="20"/>
              </w:rPr>
              <w:t>Correo electrónico:</w:t>
            </w:r>
          </w:p>
        </w:tc>
        <w:tc>
          <w:tcPr>
            <w:tcW w:w="5242" w:type="dxa"/>
            <w:vAlign w:val="center"/>
          </w:tcPr>
          <w:p w14:paraId="23BFC6E2" w14:textId="77777777" w:rsidR="007C2B40" w:rsidRDefault="007C2B40">
            <w:pPr>
              <w:rPr>
                <w:rFonts w:ascii="Garamond" w:eastAsia="Garamond" w:hAnsi="Garamond" w:cs="Garamond"/>
                <w:b/>
                <w:bCs/>
                <w:sz w:val="24"/>
                <w:szCs w:val="24"/>
              </w:rPr>
            </w:pPr>
          </w:p>
        </w:tc>
      </w:tr>
      <w:tr w:rsidR="007C2B40" w14:paraId="60464A24" w14:textId="77777777">
        <w:trPr>
          <w:trHeight w:val="416"/>
        </w:trPr>
        <w:tc>
          <w:tcPr>
            <w:tcW w:w="3820" w:type="dxa"/>
            <w:vAlign w:val="center"/>
          </w:tcPr>
          <w:p w14:paraId="2106DA6B" w14:textId="28EA7321" w:rsidR="007C2B40" w:rsidRDefault="007C2B40">
            <w:pPr>
              <w:rPr>
                <w:rFonts w:ascii="Garamond" w:eastAsia="Garamond" w:hAnsi="Garamond" w:cs="Garamond"/>
                <w:b/>
                <w:bCs/>
                <w:sz w:val="24"/>
                <w:szCs w:val="24"/>
              </w:rPr>
            </w:pPr>
            <w:r>
              <w:rPr>
                <w:rFonts w:ascii="Garamond" w:hAnsi="Garamond"/>
                <w:b/>
                <w:bCs/>
                <w:color w:val="000000"/>
                <w:sz w:val="20"/>
                <w:szCs w:val="20"/>
              </w:rPr>
              <w:t>Máxima autoridad:</w:t>
            </w:r>
          </w:p>
        </w:tc>
        <w:tc>
          <w:tcPr>
            <w:tcW w:w="5242" w:type="dxa"/>
            <w:vAlign w:val="center"/>
          </w:tcPr>
          <w:p w14:paraId="1EF60C65" w14:textId="77777777" w:rsidR="007C2B40" w:rsidRDefault="007C2B40">
            <w:pPr>
              <w:rPr>
                <w:rFonts w:ascii="Garamond" w:eastAsia="Garamond" w:hAnsi="Garamond" w:cs="Garamond"/>
                <w:b/>
                <w:bCs/>
                <w:sz w:val="24"/>
                <w:szCs w:val="24"/>
              </w:rPr>
            </w:pPr>
          </w:p>
        </w:tc>
      </w:tr>
      <w:tr w:rsidR="007C2B40" w14:paraId="4A46E327" w14:textId="77777777">
        <w:trPr>
          <w:trHeight w:val="416"/>
        </w:trPr>
        <w:tc>
          <w:tcPr>
            <w:tcW w:w="3820" w:type="dxa"/>
            <w:vAlign w:val="center"/>
          </w:tcPr>
          <w:p w14:paraId="6ED89925" w14:textId="3B1B948B" w:rsidR="007C2B40" w:rsidRDefault="007C2B40">
            <w:pPr>
              <w:rPr>
                <w:rFonts w:ascii="Garamond" w:eastAsia="Garamond" w:hAnsi="Garamond" w:cs="Garamond"/>
                <w:b/>
                <w:bCs/>
                <w:sz w:val="24"/>
                <w:szCs w:val="24"/>
              </w:rPr>
            </w:pPr>
            <w:r>
              <w:rPr>
                <w:rFonts w:ascii="Garamond" w:hAnsi="Garamond"/>
                <w:b/>
                <w:bCs/>
                <w:color w:val="000000"/>
                <w:sz w:val="20"/>
                <w:szCs w:val="20"/>
              </w:rPr>
              <w:t>Cargo:</w:t>
            </w:r>
          </w:p>
        </w:tc>
        <w:tc>
          <w:tcPr>
            <w:tcW w:w="5242" w:type="dxa"/>
            <w:vAlign w:val="center"/>
          </w:tcPr>
          <w:p w14:paraId="06782598" w14:textId="77777777" w:rsidR="007C2B40" w:rsidRDefault="007C2B40">
            <w:pPr>
              <w:rPr>
                <w:rFonts w:ascii="Garamond" w:eastAsia="Garamond" w:hAnsi="Garamond" w:cs="Garamond"/>
                <w:b/>
                <w:bCs/>
                <w:sz w:val="24"/>
                <w:szCs w:val="24"/>
              </w:rPr>
            </w:pPr>
          </w:p>
        </w:tc>
      </w:tr>
      <w:tr w:rsidR="00EF365F" w14:paraId="23BD1968" w14:textId="77777777">
        <w:trPr>
          <w:trHeight w:val="394"/>
        </w:trPr>
        <w:tc>
          <w:tcPr>
            <w:tcW w:w="3820" w:type="dxa"/>
            <w:vAlign w:val="center"/>
          </w:tcPr>
          <w:p w14:paraId="49811ED9" w14:textId="17D9ADF1" w:rsidR="00EF365F" w:rsidRDefault="007C2B40">
            <w:pPr>
              <w:rPr>
                <w:rFonts w:ascii="Garamond" w:eastAsia="Garamond" w:hAnsi="Garamond" w:cs="Garamond"/>
                <w:b/>
                <w:bCs/>
                <w:sz w:val="24"/>
                <w:szCs w:val="24"/>
              </w:rPr>
            </w:pPr>
            <w:r>
              <w:rPr>
                <w:rFonts w:ascii="Garamond" w:hAnsi="Garamond"/>
                <w:b/>
                <w:bCs/>
                <w:color w:val="000000"/>
                <w:sz w:val="20"/>
                <w:szCs w:val="20"/>
              </w:rPr>
              <w:t>Técnico institucional de enlace:</w:t>
            </w:r>
          </w:p>
        </w:tc>
        <w:tc>
          <w:tcPr>
            <w:tcW w:w="5242" w:type="dxa"/>
            <w:vAlign w:val="center"/>
          </w:tcPr>
          <w:p w14:paraId="79894F88" w14:textId="61D6AC2C" w:rsidR="00EF365F" w:rsidRDefault="00EF365F">
            <w:pPr>
              <w:rPr>
                <w:rFonts w:ascii="Garamond" w:eastAsia="Garamond" w:hAnsi="Garamond" w:cs="Garamond"/>
                <w:b/>
                <w:bCs/>
                <w:sz w:val="24"/>
                <w:szCs w:val="24"/>
              </w:rPr>
            </w:pPr>
          </w:p>
        </w:tc>
      </w:tr>
      <w:tr w:rsidR="00EF365F" w14:paraId="4EE6F984" w14:textId="77777777">
        <w:trPr>
          <w:trHeight w:val="429"/>
        </w:trPr>
        <w:tc>
          <w:tcPr>
            <w:tcW w:w="3820" w:type="dxa"/>
            <w:vAlign w:val="center"/>
          </w:tcPr>
          <w:p w14:paraId="28846E25" w14:textId="33AB86FB" w:rsidR="00EF365F" w:rsidRDefault="007C2B40">
            <w:pPr>
              <w:rPr>
                <w:rFonts w:ascii="Garamond" w:eastAsia="Garamond" w:hAnsi="Garamond" w:cs="Garamond"/>
                <w:b/>
                <w:bCs/>
                <w:sz w:val="24"/>
                <w:szCs w:val="24"/>
              </w:rPr>
            </w:pPr>
            <w:r w:rsidRPr="007C2B40">
              <w:rPr>
                <w:rFonts w:ascii="Garamond" w:hAnsi="Garamond"/>
                <w:b/>
                <w:bCs/>
                <w:color w:val="000000"/>
                <w:sz w:val="20"/>
                <w:szCs w:val="20"/>
              </w:rPr>
              <w:t>Correo electrónico:</w:t>
            </w:r>
          </w:p>
        </w:tc>
        <w:tc>
          <w:tcPr>
            <w:tcW w:w="5242" w:type="dxa"/>
            <w:vAlign w:val="center"/>
          </w:tcPr>
          <w:p w14:paraId="7B82403A" w14:textId="03980967" w:rsidR="00EF365F" w:rsidRDefault="00EF365F">
            <w:pPr>
              <w:rPr>
                <w:rFonts w:ascii="Garamond" w:eastAsia="Garamond" w:hAnsi="Garamond" w:cs="Garamond"/>
                <w:b/>
                <w:bCs/>
                <w:sz w:val="24"/>
                <w:szCs w:val="24"/>
              </w:rPr>
            </w:pPr>
          </w:p>
        </w:tc>
      </w:tr>
      <w:tr w:rsidR="00EF365F" w14:paraId="4AF18229" w14:textId="77777777">
        <w:trPr>
          <w:trHeight w:val="429"/>
        </w:trPr>
        <w:tc>
          <w:tcPr>
            <w:tcW w:w="3820" w:type="dxa"/>
            <w:vAlign w:val="center"/>
          </w:tcPr>
          <w:p w14:paraId="0DFF0DF4" w14:textId="250D56DB" w:rsidR="00EF365F" w:rsidRDefault="007C2B40">
            <w:pPr>
              <w:rPr>
                <w:rFonts w:ascii="Garamond" w:eastAsia="Garamond" w:hAnsi="Garamond" w:cs="Garamond"/>
                <w:b/>
                <w:bCs/>
                <w:sz w:val="24"/>
                <w:szCs w:val="24"/>
              </w:rPr>
            </w:pPr>
            <w:r>
              <w:rPr>
                <w:rFonts w:ascii="Garamond" w:hAnsi="Garamond"/>
                <w:b/>
                <w:bCs/>
                <w:color w:val="000000"/>
                <w:sz w:val="20"/>
                <w:szCs w:val="20"/>
              </w:rPr>
              <w:t>Teléfono/celular de contacto:</w:t>
            </w:r>
          </w:p>
        </w:tc>
        <w:tc>
          <w:tcPr>
            <w:tcW w:w="5242" w:type="dxa"/>
            <w:vAlign w:val="center"/>
          </w:tcPr>
          <w:p w14:paraId="0CC70AAF" w14:textId="7AAD59BB" w:rsidR="00EF365F" w:rsidRDefault="00EF365F">
            <w:pPr>
              <w:rPr>
                <w:rFonts w:ascii="Garamond" w:eastAsia="Garamond" w:hAnsi="Garamond" w:cs="Garamond"/>
                <w:b/>
                <w:bCs/>
                <w:sz w:val="24"/>
                <w:szCs w:val="24"/>
              </w:rPr>
            </w:pPr>
          </w:p>
        </w:tc>
      </w:tr>
      <w:tr w:rsidR="00EF365F" w14:paraId="51184BFA" w14:textId="77777777" w:rsidTr="006529E1">
        <w:trPr>
          <w:trHeight w:val="2047"/>
        </w:trPr>
        <w:tc>
          <w:tcPr>
            <w:tcW w:w="3820" w:type="dxa"/>
            <w:vAlign w:val="center"/>
          </w:tcPr>
          <w:p w14:paraId="2E1B4DA4" w14:textId="77777777" w:rsidR="00EF365F" w:rsidRPr="00332EC9" w:rsidRDefault="00BE294E">
            <w:pPr>
              <w:rPr>
                <w:rFonts w:ascii="Garamond" w:hAnsi="Garamond"/>
                <w:b/>
                <w:bCs/>
                <w:color w:val="000000"/>
                <w:sz w:val="20"/>
                <w:szCs w:val="20"/>
              </w:rPr>
            </w:pPr>
            <w:r w:rsidRPr="00332EC9">
              <w:rPr>
                <w:rFonts w:ascii="Garamond" w:hAnsi="Garamond"/>
                <w:b/>
                <w:bCs/>
                <w:color w:val="000000"/>
                <w:sz w:val="20"/>
                <w:szCs w:val="20"/>
              </w:rPr>
              <w:t>Programas incluidos en el clúster:</w:t>
            </w:r>
          </w:p>
        </w:tc>
        <w:tc>
          <w:tcPr>
            <w:tcW w:w="5242" w:type="dxa"/>
          </w:tcPr>
          <w:p w14:paraId="3162CE15" w14:textId="15F3033D" w:rsidR="00EF365F"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1. </w:t>
            </w:r>
          </w:p>
          <w:p w14:paraId="4B4889C8" w14:textId="26D00AA9"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2. </w:t>
            </w:r>
          </w:p>
          <w:p w14:paraId="411BAE09" w14:textId="1635C486"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3. </w:t>
            </w:r>
          </w:p>
          <w:p w14:paraId="462107BE" w14:textId="27C0F4F7"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4. </w:t>
            </w:r>
          </w:p>
          <w:p w14:paraId="4595A40F" w14:textId="3082689F"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5. </w:t>
            </w:r>
          </w:p>
          <w:p w14:paraId="687E51E2" w14:textId="15F45AC8" w:rsidR="006529E1" w:rsidRPr="00332EC9" w:rsidRDefault="006529E1" w:rsidP="006529E1">
            <w:pPr>
              <w:spacing w:line="480" w:lineRule="auto"/>
              <w:rPr>
                <w:rFonts w:ascii="Garamond" w:hAnsi="Garamond"/>
                <w:b/>
                <w:bCs/>
                <w:color w:val="000000"/>
                <w:sz w:val="20"/>
                <w:szCs w:val="20"/>
              </w:rPr>
            </w:pPr>
            <w:r w:rsidRPr="00332EC9">
              <w:rPr>
                <w:rFonts w:ascii="Garamond" w:hAnsi="Garamond"/>
                <w:b/>
                <w:bCs/>
                <w:color w:val="000000"/>
                <w:sz w:val="20"/>
                <w:szCs w:val="20"/>
              </w:rPr>
              <w:t xml:space="preserve">6. </w:t>
            </w:r>
          </w:p>
        </w:tc>
      </w:tr>
    </w:tbl>
    <w:p w14:paraId="08B89418" w14:textId="77777777" w:rsidR="006F7135" w:rsidRDefault="006F7135">
      <w:pPr>
        <w:rPr>
          <w:rFonts w:ascii="Garamond" w:eastAsia="Garamond" w:hAnsi="Garamond" w:cs="Garamond"/>
          <w:b/>
          <w:bCs/>
          <w:color w:val="FFFFFF"/>
        </w:rPr>
      </w:pPr>
    </w:p>
    <w:p w14:paraId="30020BD5" w14:textId="77777777" w:rsidR="007775C5" w:rsidRDefault="007775C5">
      <w:pPr>
        <w:rPr>
          <w:rFonts w:ascii="Garamond" w:eastAsia="Garamond" w:hAnsi="Garamond" w:cs="Garamond"/>
          <w:b/>
          <w:bCs/>
          <w:color w:val="FFFFFF"/>
        </w:rPr>
      </w:pPr>
    </w:p>
    <w:p w14:paraId="05598C29" w14:textId="77777777" w:rsidR="007775C5" w:rsidRDefault="007775C5">
      <w:pPr>
        <w:rPr>
          <w:rFonts w:ascii="Garamond" w:eastAsia="Garamond" w:hAnsi="Garamond" w:cs="Garamond"/>
          <w:b/>
          <w:bCs/>
          <w:color w:val="FFFFFF"/>
        </w:rPr>
      </w:pPr>
    </w:p>
    <w:p w14:paraId="5B46BBC5" w14:textId="77777777" w:rsidR="0083209E" w:rsidRDefault="0083209E">
      <w:pPr>
        <w:rPr>
          <w:rFonts w:ascii="Garamond" w:eastAsia="Garamond" w:hAnsi="Garamond" w:cs="Garamond"/>
          <w:b/>
          <w:bCs/>
          <w:color w:val="FFFFFF"/>
        </w:rPr>
      </w:pPr>
    </w:p>
    <w:p w14:paraId="02AE1B2B" w14:textId="77777777" w:rsidR="007775C5" w:rsidRDefault="007775C5">
      <w:pPr>
        <w:rPr>
          <w:rFonts w:ascii="Garamond" w:eastAsia="Garamond" w:hAnsi="Garamond" w:cs="Garamond"/>
          <w:b/>
          <w:bCs/>
          <w:color w:val="FFFFFF"/>
        </w:rPr>
      </w:pPr>
    </w:p>
    <w:p w14:paraId="6A772788" w14:textId="4B590A72" w:rsidR="00EF365F" w:rsidRPr="00666DF7" w:rsidRDefault="00666DF7" w:rsidP="00666DF7">
      <w:pPr>
        <w:pBdr>
          <w:top w:val="nil"/>
          <w:left w:val="nil"/>
          <w:bottom w:val="nil"/>
          <w:right w:val="nil"/>
          <w:between w:val="nil"/>
        </w:pBdr>
        <w:shd w:val="clear" w:color="auto" w:fill="89C4A7"/>
        <w:rPr>
          <w:rFonts w:ascii="Garamond" w:eastAsia="Garamond" w:hAnsi="Garamond" w:cs="Garamond"/>
          <w:b/>
          <w:bCs/>
        </w:rPr>
      </w:pPr>
      <w:r>
        <w:rPr>
          <w:rFonts w:ascii="Garamond" w:eastAsia="Garamond" w:hAnsi="Garamond" w:cs="Garamond"/>
          <w:b/>
          <w:bCs/>
          <w:color w:val="FFFFFF"/>
        </w:rPr>
        <w:lastRenderedPageBreak/>
        <w:t xml:space="preserve">2. </w:t>
      </w:r>
      <w:r w:rsidR="00BE294E" w:rsidRPr="00666DF7">
        <w:rPr>
          <w:rFonts w:ascii="Garamond" w:eastAsia="Garamond" w:hAnsi="Garamond" w:cs="Garamond"/>
          <w:b/>
          <w:bCs/>
          <w:color w:val="FFFFFF"/>
        </w:rPr>
        <w:t>RESULTADOS DEL PROCESO DE AUTOEVALUACIÓN</w:t>
      </w:r>
    </w:p>
    <w:tbl>
      <w:tblPr>
        <w:tblStyle w:val="a4"/>
        <w:tblW w:w="93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
        <w:gridCol w:w="1672"/>
        <w:gridCol w:w="120"/>
        <w:gridCol w:w="4583"/>
        <w:gridCol w:w="931"/>
        <w:gridCol w:w="14"/>
        <w:gridCol w:w="917"/>
        <w:gridCol w:w="28"/>
        <w:gridCol w:w="904"/>
        <w:gridCol w:w="46"/>
      </w:tblGrid>
      <w:tr w:rsidR="007775C5" w14:paraId="1A579635" w14:textId="77777777" w:rsidTr="006C67C9">
        <w:trPr>
          <w:cantSplit/>
        </w:trPr>
        <w:tc>
          <w:tcPr>
            <w:tcW w:w="9361" w:type="dxa"/>
            <w:gridSpan w:val="10"/>
            <w:shd w:val="clear" w:color="auto" w:fill="89C4A7"/>
            <w:vAlign w:val="center"/>
          </w:tcPr>
          <w:p w14:paraId="33525C72" w14:textId="0D26556F" w:rsidR="007775C5" w:rsidRDefault="007775C5" w:rsidP="00C36CF1">
            <w:pPr>
              <w:spacing w:after="0" w:line="240" w:lineRule="auto"/>
              <w:jc w:val="center"/>
              <w:rPr>
                <w:rFonts w:ascii="Garamond" w:eastAsia="Garamond" w:hAnsi="Garamond" w:cs="Garamond"/>
                <w:b/>
                <w:bCs/>
                <w:color w:val="000000"/>
              </w:rPr>
            </w:pPr>
            <w:r w:rsidRPr="0026263A">
              <w:rPr>
                <w:rFonts w:ascii="Garamond" w:eastAsia="Garamond" w:hAnsi="Garamond" w:cs="Garamond"/>
                <w:b/>
                <w:bCs/>
                <w:color w:val="FFFFFF"/>
              </w:rPr>
              <w:t xml:space="preserve">MARCO DISCIPLINAR - MAESTRÍA </w:t>
            </w:r>
            <w:r w:rsidR="0083209E">
              <w:rPr>
                <w:rFonts w:ascii="Garamond" w:eastAsia="Garamond" w:hAnsi="Garamond" w:cs="Garamond"/>
                <w:b/>
                <w:bCs/>
                <w:color w:val="FFFFFF"/>
              </w:rPr>
              <w:t>………………. (Presencial)</w:t>
            </w:r>
          </w:p>
          <w:p w14:paraId="53485E54" w14:textId="77777777" w:rsidR="007775C5" w:rsidRDefault="007775C5" w:rsidP="007775C5">
            <w:pPr>
              <w:spacing w:after="0" w:line="240" w:lineRule="auto"/>
              <w:rPr>
                <w:rFonts w:ascii="Garamond" w:eastAsia="Garamond" w:hAnsi="Garamond" w:cs="Garamond"/>
                <w:b/>
                <w:bCs/>
                <w:color w:val="000000"/>
              </w:rPr>
            </w:pPr>
          </w:p>
        </w:tc>
      </w:tr>
      <w:tr w:rsidR="0062387E" w14:paraId="0ED96BB3" w14:textId="77777777" w:rsidTr="006C67C9">
        <w:trPr>
          <w:cantSplit/>
        </w:trPr>
        <w:tc>
          <w:tcPr>
            <w:tcW w:w="1938" w:type="dxa"/>
            <w:gridSpan w:val="3"/>
            <w:vMerge w:val="restart"/>
            <w:shd w:val="clear" w:color="auto" w:fill="89C4A7"/>
            <w:vAlign w:val="center"/>
          </w:tcPr>
          <w:p w14:paraId="0DE2A6D5" w14:textId="77777777" w:rsidR="0062387E" w:rsidRDefault="0062387E" w:rsidP="00C36CF1">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583" w:type="dxa"/>
            <w:vMerge w:val="restart"/>
            <w:shd w:val="clear" w:color="auto" w:fill="89C4A7"/>
            <w:vAlign w:val="center"/>
          </w:tcPr>
          <w:p w14:paraId="4B26E776"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40" w:type="dxa"/>
            <w:gridSpan w:val="6"/>
            <w:shd w:val="clear" w:color="auto" w:fill="89C4A7"/>
            <w:vAlign w:val="center"/>
          </w:tcPr>
          <w:p w14:paraId="2E8A688B"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2387E" w14:paraId="0C60E0B7" w14:textId="77777777" w:rsidTr="006C67C9">
        <w:trPr>
          <w:cantSplit/>
        </w:trPr>
        <w:tc>
          <w:tcPr>
            <w:tcW w:w="1938" w:type="dxa"/>
            <w:gridSpan w:val="3"/>
            <w:vMerge/>
            <w:shd w:val="clear" w:color="auto" w:fill="89C4A7"/>
            <w:vAlign w:val="center"/>
          </w:tcPr>
          <w:p w14:paraId="46056547" w14:textId="77777777" w:rsidR="0062387E" w:rsidRDefault="0062387E" w:rsidP="00C36CF1">
            <w:pPr>
              <w:spacing w:after="0" w:line="240" w:lineRule="auto"/>
              <w:jc w:val="center"/>
              <w:rPr>
                <w:rFonts w:ascii="Garamond" w:eastAsia="Garamond" w:hAnsi="Garamond" w:cs="Garamond"/>
                <w:b/>
                <w:bCs/>
              </w:rPr>
            </w:pPr>
          </w:p>
        </w:tc>
        <w:tc>
          <w:tcPr>
            <w:tcW w:w="4583" w:type="dxa"/>
            <w:vMerge/>
            <w:shd w:val="clear" w:color="auto" w:fill="89C4A7"/>
            <w:vAlign w:val="center"/>
          </w:tcPr>
          <w:p w14:paraId="580B37EC" w14:textId="77777777" w:rsidR="0062387E" w:rsidRDefault="0062387E" w:rsidP="00C36CF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416D3E7D"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17030E84"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50" w:type="dxa"/>
            <w:gridSpan w:val="2"/>
            <w:shd w:val="clear" w:color="auto" w:fill="89C4A7"/>
            <w:vAlign w:val="center"/>
          </w:tcPr>
          <w:p w14:paraId="6B508DE8"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2387E" w14:paraId="56F148FF" w14:textId="77777777" w:rsidTr="0083209E">
        <w:trPr>
          <w:cantSplit/>
        </w:trPr>
        <w:tc>
          <w:tcPr>
            <w:tcW w:w="1938" w:type="dxa"/>
            <w:gridSpan w:val="3"/>
            <w:vMerge w:val="restart"/>
            <w:shd w:val="clear" w:color="auto" w:fill="FFFFCC"/>
            <w:vAlign w:val="center"/>
          </w:tcPr>
          <w:p w14:paraId="13BD1851" w14:textId="5BE19B91" w:rsidR="0062387E" w:rsidRDefault="000E1D16" w:rsidP="007775C5">
            <w:pPr>
              <w:spacing w:after="0" w:line="240" w:lineRule="auto"/>
              <w:jc w:val="center"/>
              <w:rPr>
                <w:rFonts w:ascii="Garamond" w:eastAsia="Garamond" w:hAnsi="Garamond" w:cs="Garamond"/>
                <w:b/>
                <w:bCs/>
              </w:rPr>
            </w:pPr>
            <w:r w:rsidRPr="000E1D16">
              <w:rPr>
                <w:rFonts w:ascii="Garamond" w:eastAsia="Garamond" w:hAnsi="Garamond" w:cs="Garamond"/>
                <w:b/>
                <w:bCs/>
              </w:rPr>
              <w:t xml:space="preserve">Pertinencia del diseño curricular y metodológico en relación con el ámbito profesional del programa </w:t>
            </w:r>
            <w:r w:rsidR="0062387E" w:rsidRPr="0062387E">
              <w:rPr>
                <w:rFonts w:ascii="Garamond" w:eastAsia="Garamond" w:hAnsi="Garamond" w:cs="Garamond"/>
                <w:b/>
                <w:bCs/>
                <w:color w:val="FF0000"/>
              </w:rPr>
              <w:t>(Sustantivo)</w:t>
            </w:r>
          </w:p>
          <w:p w14:paraId="4B082917" w14:textId="4FF6DCCD" w:rsidR="0062387E" w:rsidRDefault="0062387E" w:rsidP="007775C5">
            <w:pPr>
              <w:spacing w:after="0" w:line="240" w:lineRule="auto"/>
              <w:jc w:val="center"/>
              <w:rPr>
                <w:rFonts w:ascii="Garamond" w:eastAsia="Garamond" w:hAnsi="Garamond" w:cs="Garamond"/>
                <w:b/>
                <w:bCs/>
              </w:rPr>
            </w:pPr>
            <w:r w:rsidRPr="0062387E">
              <w:rPr>
                <w:rFonts w:ascii="Garamond" w:eastAsia="Garamond" w:hAnsi="Garamond" w:cs="Garamond"/>
                <w:b/>
                <w:bCs/>
              </w:rPr>
              <w:t>(D2.C1)</w:t>
            </w:r>
          </w:p>
        </w:tc>
        <w:tc>
          <w:tcPr>
            <w:tcW w:w="4583" w:type="dxa"/>
            <w:shd w:val="clear" w:color="auto" w:fill="FFFFCC"/>
          </w:tcPr>
          <w:p w14:paraId="131D2B34" w14:textId="29E79C36" w:rsidR="0062387E" w:rsidRDefault="009D0DBD" w:rsidP="00C36CF1">
            <w:pPr>
              <w:numPr>
                <w:ilvl w:val="0"/>
                <w:numId w:val="10"/>
              </w:numPr>
              <w:spacing w:after="0" w:line="240" w:lineRule="auto"/>
              <w:ind w:left="361" w:hanging="283"/>
              <w:jc w:val="both"/>
              <w:rPr>
                <w:rFonts w:ascii="Garamond" w:eastAsia="Garamond" w:hAnsi="Garamond" w:cs="Garamond"/>
                <w:color w:val="000000"/>
              </w:rPr>
            </w:pPr>
            <w:r w:rsidRPr="009D0DBD">
              <w:rPr>
                <w:rFonts w:ascii="Garamond" w:eastAsia="Garamond" w:hAnsi="Garamond" w:cs="Garamond"/>
              </w:rPr>
              <w:t>El programa desarrolla competencias avanzadas alineadas con los requerimientos actuales del campo profesional.</w:t>
            </w:r>
          </w:p>
        </w:tc>
        <w:tc>
          <w:tcPr>
            <w:tcW w:w="945" w:type="dxa"/>
            <w:gridSpan w:val="2"/>
            <w:shd w:val="clear" w:color="auto" w:fill="FFFFCC"/>
            <w:vAlign w:val="center"/>
          </w:tcPr>
          <w:p w14:paraId="610F272E"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D5EFFE2"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608B315B"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C2B9C12" w14:textId="77777777" w:rsidTr="0083209E">
        <w:trPr>
          <w:cantSplit/>
        </w:trPr>
        <w:tc>
          <w:tcPr>
            <w:tcW w:w="1938" w:type="dxa"/>
            <w:gridSpan w:val="3"/>
            <w:vMerge/>
            <w:shd w:val="clear" w:color="auto" w:fill="FFFFCC"/>
          </w:tcPr>
          <w:p w14:paraId="018A4FC8"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322369C6" w14:textId="1DA01770" w:rsidR="0062387E" w:rsidRDefault="00025B93" w:rsidP="00C36CF1">
            <w:pPr>
              <w:numPr>
                <w:ilvl w:val="0"/>
                <w:numId w:val="10"/>
              </w:numPr>
              <w:spacing w:after="0" w:line="240" w:lineRule="auto"/>
              <w:ind w:left="361" w:hanging="283"/>
              <w:jc w:val="both"/>
              <w:rPr>
                <w:rFonts w:ascii="Garamond" w:eastAsia="Garamond" w:hAnsi="Garamond" w:cs="Garamond"/>
                <w:color w:val="000000"/>
              </w:rPr>
            </w:pPr>
            <w:r w:rsidRPr="00025B93">
              <w:rPr>
                <w:rFonts w:ascii="Garamond" w:eastAsia="Garamond" w:hAnsi="Garamond" w:cs="Garamond"/>
              </w:rPr>
              <w:t>Los trabajos finales abordan problemáticas relevantes del ámbito profesional específico.</w:t>
            </w:r>
          </w:p>
        </w:tc>
        <w:tc>
          <w:tcPr>
            <w:tcW w:w="945" w:type="dxa"/>
            <w:gridSpan w:val="2"/>
            <w:shd w:val="clear" w:color="auto" w:fill="FFFFCC"/>
            <w:vAlign w:val="center"/>
          </w:tcPr>
          <w:p w14:paraId="139D9AAA"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043208C"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4A446035"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4C513047" w14:textId="77777777" w:rsidTr="0083209E">
        <w:trPr>
          <w:cantSplit/>
        </w:trPr>
        <w:tc>
          <w:tcPr>
            <w:tcW w:w="1938" w:type="dxa"/>
            <w:gridSpan w:val="3"/>
            <w:vMerge/>
            <w:shd w:val="clear" w:color="auto" w:fill="FFFFCC"/>
          </w:tcPr>
          <w:p w14:paraId="700F335B"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12321B94" w14:textId="79577150" w:rsidR="0062387E" w:rsidRDefault="00212AD5" w:rsidP="00C36CF1">
            <w:pPr>
              <w:numPr>
                <w:ilvl w:val="0"/>
                <w:numId w:val="10"/>
              </w:numPr>
              <w:spacing w:after="0" w:line="240" w:lineRule="auto"/>
              <w:ind w:left="361" w:hanging="283"/>
              <w:jc w:val="both"/>
              <w:rPr>
                <w:rFonts w:ascii="Garamond" w:eastAsia="Garamond" w:hAnsi="Garamond" w:cs="Garamond"/>
                <w:color w:val="000000"/>
              </w:rPr>
            </w:pPr>
            <w:r w:rsidRPr="00212AD5">
              <w:rPr>
                <w:rFonts w:ascii="Garamond" w:eastAsia="Garamond" w:hAnsi="Garamond" w:cs="Garamond"/>
              </w:rPr>
              <w:t>Se incorpora la participación de actores del en</w:t>
            </w:r>
            <w:r w:rsidR="000E1D16">
              <w:rPr>
                <w:rFonts w:ascii="Garamond" w:eastAsia="Garamond" w:hAnsi="Garamond" w:cs="Garamond"/>
              </w:rPr>
              <w:t xml:space="preserve">torno profesional en el diseño, la </w:t>
            </w:r>
            <w:r w:rsidRPr="00212AD5">
              <w:rPr>
                <w:rFonts w:ascii="Garamond" w:eastAsia="Garamond" w:hAnsi="Garamond" w:cs="Garamond"/>
              </w:rPr>
              <w:t>actualización o</w:t>
            </w:r>
            <w:r w:rsidR="000E1D16">
              <w:rPr>
                <w:rFonts w:ascii="Garamond" w:eastAsia="Garamond" w:hAnsi="Garamond" w:cs="Garamond"/>
              </w:rPr>
              <w:t xml:space="preserve"> la</w:t>
            </w:r>
            <w:r w:rsidRPr="00212AD5">
              <w:rPr>
                <w:rFonts w:ascii="Garamond" w:eastAsia="Garamond" w:hAnsi="Garamond" w:cs="Garamond"/>
              </w:rPr>
              <w:t xml:space="preserve"> evaluación del programa.</w:t>
            </w:r>
          </w:p>
        </w:tc>
        <w:tc>
          <w:tcPr>
            <w:tcW w:w="945" w:type="dxa"/>
            <w:gridSpan w:val="2"/>
            <w:shd w:val="clear" w:color="auto" w:fill="FFFFCC"/>
            <w:vAlign w:val="center"/>
          </w:tcPr>
          <w:p w14:paraId="2758B77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181FFC8"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433E690F"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0EA7E098" w14:textId="77777777" w:rsidTr="0083209E">
        <w:trPr>
          <w:cantSplit/>
        </w:trPr>
        <w:tc>
          <w:tcPr>
            <w:tcW w:w="1938" w:type="dxa"/>
            <w:gridSpan w:val="3"/>
            <w:vMerge/>
            <w:shd w:val="clear" w:color="auto" w:fill="FFFFCC"/>
          </w:tcPr>
          <w:p w14:paraId="61B5E6BD"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1A61BD6D" w14:textId="77E53577" w:rsidR="0062387E" w:rsidRDefault="002A4038" w:rsidP="00C36CF1">
            <w:pPr>
              <w:numPr>
                <w:ilvl w:val="0"/>
                <w:numId w:val="10"/>
              </w:numPr>
              <w:spacing w:after="0" w:line="240" w:lineRule="auto"/>
              <w:ind w:left="361" w:hanging="283"/>
              <w:jc w:val="both"/>
              <w:rPr>
                <w:rFonts w:ascii="Garamond" w:eastAsia="Garamond" w:hAnsi="Garamond" w:cs="Garamond"/>
                <w:color w:val="000000"/>
              </w:rPr>
            </w:pPr>
            <w:r w:rsidRPr="002A4038">
              <w:rPr>
                <w:rFonts w:ascii="Garamond" w:eastAsia="Garamond" w:hAnsi="Garamond" w:cs="Garamond"/>
              </w:rPr>
              <w:t>La formación profesional responde a demandas, tendencias o desafíos identificados en el campo laboral y profesional específico.</w:t>
            </w:r>
          </w:p>
        </w:tc>
        <w:tc>
          <w:tcPr>
            <w:tcW w:w="945" w:type="dxa"/>
            <w:gridSpan w:val="2"/>
            <w:shd w:val="clear" w:color="auto" w:fill="FFFFCC"/>
            <w:vAlign w:val="center"/>
          </w:tcPr>
          <w:p w14:paraId="32ACAD2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257A9D1D"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6BEA180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85F5E64" w14:textId="77777777" w:rsidTr="0083209E">
        <w:trPr>
          <w:cantSplit/>
        </w:trPr>
        <w:tc>
          <w:tcPr>
            <w:tcW w:w="1938" w:type="dxa"/>
            <w:gridSpan w:val="3"/>
            <w:vMerge/>
            <w:shd w:val="clear" w:color="auto" w:fill="FFFFCC"/>
          </w:tcPr>
          <w:p w14:paraId="595FCF01"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4B954483" w14:textId="42102307" w:rsidR="0062387E" w:rsidRDefault="004C0709" w:rsidP="00C36CF1">
            <w:pPr>
              <w:numPr>
                <w:ilvl w:val="0"/>
                <w:numId w:val="10"/>
              </w:numPr>
              <w:spacing w:after="0" w:line="240" w:lineRule="auto"/>
              <w:ind w:left="361" w:hanging="283"/>
              <w:jc w:val="both"/>
              <w:rPr>
                <w:rFonts w:ascii="Garamond" w:eastAsia="Garamond" w:hAnsi="Garamond" w:cs="Garamond"/>
                <w:color w:val="000000"/>
              </w:rPr>
            </w:pPr>
            <w:r w:rsidRPr="004C0709">
              <w:rPr>
                <w:rFonts w:ascii="Garamond" w:eastAsia="Garamond" w:hAnsi="Garamond" w:cs="Garamond"/>
              </w:rPr>
              <w:t>La formación integra prácticas, proyectos u otras experiencias contextualizadas en escenarios reales del campo profesional.</w:t>
            </w:r>
          </w:p>
        </w:tc>
        <w:tc>
          <w:tcPr>
            <w:tcW w:w="945" w:type="dxa"/>
            <w:gridSpan w:val="2"/>
            <w:shd w:val="clear" w:color="auto" w:fill="FFFFCC"/>
            <w:vAlign w:val="center"/>
          </w:tcPr>
          <w:p w14:paraId="387225B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0E1CB173"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DD03A74"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1DAC49B1" w14:textId="77777777" w:rsidTr="007775C5">
        <w:trPr>
          <w:cantSplit/>
        </w:trPr>
        <w:tc>
          <w:tcPr>
            <w:tcW w:w="6521" w:type="dxa"/>
            <w:gridSpan w:val="4"/>
            <w:vAlign w:val="center"/>
          </w:tcPr>
          <w:p w14:paraId="3DB4EBAF" w14:textId="77777777" w:rsidR="0062387E" w:rsidRDefault="0062387E"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40" w:type="dxa"/>
            <w:gridSpan w:val="6"/>
            <w:vAlign w:val="center"/>
          </w:tcPr>
          <w:p w14:paraId="60C26BBE" w14:textId="77777777" w:rsidR="0062387E" w:rsidRDefault="0062387E" w:rsidP="00C36CF1">
            <w:pPr>
              <w:spacing w:after="0" w:line="240" w:lineRule="auto"/>
              <w:ind w:left="361"/>
              <w:jc w:val="center"/>
            </w:pPr>
          </w:p>
        </w:tc>
      </w:tr>
      <w:tr w:rsidR="0062387E" w14:paraId="7F717D78" w14:textId="77777777" w:rsidTr="006C67C9">
        <w:trPr>
          <w:cantSplit/>
        </w:trPr>
        <w:tc>
          <w:tcPr>
            <w:tcW w:w="6521" w:type="dxa"/>
            <w:gridSpan w:val="4"/>
            <w:shd w:val="clear" w:color="auto" w:fill="89C4A7"/>
            <w:vAlign w:val="center"/>
          </w:tcPr>
          <w:p w14:paraId="7593D3D4" w14:textId="77777777" w:rsidR="0062387E" w:rsidRDefault="0062387E" w:rsidP="00C36CF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40" w:type="dxa"/>
            <w:gridSpan w:val="6"/>
            <w:shd w:val="clear" w:color="auto" w:fill="89C4A7"/>
            <w:vAlign w:val="center"/>
          </w:tcPr>
          <w:p w14:paraId="433265A0" w14:textId="77777777" w:rsidR="0062387E" w:rsidRDefault="0062387E"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62387E" w14:paraId="651137E3" w14:textId="77777777" w:rsidTr="007775C5">
        <w:trPr>
          <w:cantSplit/>
        </w:trPr>
        <w:tc>
          <w:tcPr>
            <w:tcW w:w="6521" w:type="dxa"/>
            <w:gridSpan w:val="4"/>
          </w:tcPr>
          <w:p w14:paraId="44304160" w14:textId="77777777" w:rsidR="00454768" w:rsidRPr="00454768" w:rsidRDefault="00454768" w:rsidP="00454768">
            <w:pPr>
              <w:spacing w:after="0" w:line="240" w:lineRule="auto"/>
              <w:jc w:val="both"/>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0A48DC57" w14:textId="77777777" w:rsidR="00454768" w:rsidRPr="00454768" w:rsidRDefault="00454768" w:rsidP="00454768">
            <w:pPr>
              <w:spacing w:after="0" w:line="240" w:lineRule="auto"/>
              <w:jc w:val="both"/>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C6577C2" w14:textId="77777777" w:rsidR="0062387E" w:rsidRDefault="0062387E" w:rsidP="00C36CF1">
            <w:pPr>
              <w:spacing w:after="0" w:line="240" w:lineRule="auto"/>
              <w:rPr>
                <w:rFonts w:ascii="Garamond" w:eastAsia="Garamond" w:hAnsi="Garamond" w:cs="Garamond"/>
              </w:rPr>
            </w:pPr>
          </w:p>
          <w:p w14:paraId="71F2084D" w14:textId="77777777" w:rsidR="007775C5" w:rsidRDefault="007775C5" w:rsidP="00C36CF1">
            <w:pPr>
              <w:spacing w:after="0" w:line="240" w:lineRule="auto"/>
              <w:rPr>
                <w:rFonts w:ascii="Garamond" w:eastAsia="Garamond" w:hAnsi="Garamond" w:cs="Garamond"/>
              </w:rPr>
            </w:pPr>
          </w:p>
          <w:p w14:paraId="31F1ED91" w14:textId="77777777" w:rsidR="007775C5" w:rsidRDefault="007775C5" w:rsidP="00C36CF1">
            <w:pPr>
              <w:spacing w:after="0" w:line="240" w:lineRule="auto"/>
              <w:rPr>
                <w:rFonts w:ascii="Garamond" w:eastAsia="Garamond" w:hAnsi="Garamond" w:cs="Garamond"/>
              </w:rPr>
            </w:pPr>
          </w:p>
          <w:p w14:paraId="3E27378A" w14:textId="77777777" w:rsidR="007775C5" w:rsidRDefault="007775C5" w:rsidP="00C36CF1">
            <w:pPr>
              <w:spacing w:after="0" w:line="240" w:lineRule="auto"/>
              <w:rPr>
                <w:rFonts w:ascii="Garamond" w:eastAsia="Garamond" w:hAnsi="Garamond" w:cs="Garamond"/>
              </w:rPr>
            </w:pPr>
          </w:p>
          <w:p w14:paraId="1BA81726" w14:textId="77777777" w:rsidR="007775C5" w:rsidRDefault="007775C5" w:rsidP="00C36CF1">
            <w:pPr>
              <w:spacing w:after="0" w:line="240" w:lineRule="auto"/>
              <w:rPr>
                <w:rFonts w:ascii="Garamond" w:eastAsia="Garamond" w:hAnsi="Garamond" w:cs="Garamond"/>
              </w:rPr>
            </w:pPr>
          </w:p>
          <w:p w14:paraId="2668886E" w14:textId="77777777" w:rsidR="007775C5" w:rsidRDefault="007775C5" w:rsidP="00C36CF1">
            <w:pPr>
              <w:spacing w:after="0" w:line="240" w:lineRule="auto"/>
              <w:rPr>
                <w:rFonts w:ascii="Garamond" w:eastAsia="Garamond" w:hAnsi="Garamond" w:cs="Garamond"/>
              </w:rPr>
            </w:pPr>
          </w:p>
          <w:p w14:paraId="1B343B6D" w14:textId="77777777" w:rsidR="007775C5" w:rsidRDefault="007775C5" w:rsidP="00C36CF1">
            <w:pPr>
              <w:spacing w:after="0" w:line="240" w:lineRule="auto"/>
              <w:rPr>
                <w:rFonts w:ascii="Garamond" w:eastAsia="Garamond" w:hAnsi="Garamond" w:cs="Garamond"/>
              </w:rPr>
            </w:pPr>
          </w:p>
          <w:p w14:paraId="33BA0BA1" w14:textId="77777777" w:rsidR="007775C5" w:rsidRDefault="007775C5" w:rsidP="00C36CF1">
            <w:pPr>
              <w:spacing w:after="0" w:line="240" w:lineRule="auto"/>
              <w:rPr>
                <w:rFonts w:ascii="Garamond" w:eastAsia="Garamond" w:hAnsi="Garamond" w:cs="Garamond"/>
              </w:rPr>
            </w:pPr>
          </w:p>
          <w:p w14:paraId="1E017DC8" w14:textId="77777777" w:rsidR="007775C5" w:rsidRDefault="007775C5" w:rsidP="00C36CF1">
            <w:pPr>
              <w:spacing w:after="0" w:line="240" w:lineRule="auto"/>
              <w:rPr>
                <w:rFonts w:ascii="Garamond" w:eastAsia="Garamond" w:hAnsi="Garamond" w:cs="Garamond"/>
              </w:rPr>
            </w:pPr>
          </w:p>
          <w:p w14:paraId="3AE4C725" w14:textId="77777777" w:rsidR="007775C5" w:rsidRDefault="007775C5" w:rsidP="00C36CF1">
            <w:pPr>
              <w:spacing w:after="0" w:line="240" w:lineRule="auto"/>
              <w:rPr>
                <w:rFonts w:ascii="Garamond" w:eastAsia="Garamond" w:hAnsi="Garamond" w:cs="Garamond"/>
              </w:rPr>
            </w:pPr>
          </w:p>
          <w:p w14:paraId="47F69B59" w14:textId="77777777" w:rsidR="007775C5" w:rsidRDefault="007775C5" w:rsidP="00C36CF1">
            <w:pPr>
              <w:spacing w:after="0" w:line="240" w:lineRule="auto"/>
              <w:rPr>
                <w:rFonts w:ascii="Garamond" w:eastAsia="Garamond" w:hAnsi="Garamond" w:cs="Garamond"/>
              </w:rPr>
            </w:pPr>
          </w:p>
          <w:p w14:paraId="0C19146B" w14:textId="77777777" w:rsidR="007775C5" w:rsidRDefault="007775C5" w:rsidP="00C36CF1">
            <w:pPr>
              <w:spacing w:after="0" w:line="240" w:lineRule="auto"/>
              <w:rPr>
                <w:rFonts w:ascii="Garamond" w:eastAsia="Garamond" w:hAnsi="Garamond" w:cs="Garamond"/>
              </w:rPr>
            </w:pPr>
          </w:p>
          <w:p w14:paraId="2A654B4C" w14:textId="77777777" w:rsidR="007775C5" w:rsidRDefault="007775C5" w:rsidP="00C36CF1">
            <w:pPr>
              <w:spacing w:after="0" w:line="240" w:lineRule="auto"/>
              <w:rPr>
                <w:rFonts w:ascii="Garamond" w:eastAsia="Garamond" w:hAnsi="Garamond" w:cs="Garamond"/>
              </w:rPr>
            </w:pPr>
          </w:p>
          <w:p w14:paraId="0DF0525B" w14:textId="77777777" w:rsidR="007775C5" w:rsidRDefault="007775C5" w:rsidP="00C36CF1">
            <w:pPr>
              <w:spacing w:after="0" w:line="240" w:lineRule="auto"/>
              <w:rPr>
                <w:rFonts w:ascii="Garamond" w:eastAsia="Garamond" w:hAnsi="Garamond" w:cs="Garamond"/>
              </w:rPr>
            </w:pPr>
          </w:p>
          <w:p w14:paraId="6A26A8A0" w14:textId="77777777" w:rsidR="007775C5" w:rsidRDefault="007775C5" w:rsidP="00C36CF1">
            <w:pPr>
              <w:spacing w:after="0" w:line="240" w:lineRule="auto"/>
              <w:rPr>
                <w:rFonts w:ascii="Garamond" w:eastAsia="Garamond" w:hAnsi="Garamond" w:cs="Garamond"/>
              </w:rPr>
            </w:pPr>
          </w:p>
          <w:p w14:paraId="2F28A0A3" w14:textId="77777777" w:rsidR="007775C5" w:rsidRDefault="007775C5" w:rsidP="00C36CF1">
            <w:pPr>
              <w:spacing w:after="0" w:line="240" w:lineRule="auto"/>
              <w:rPr>
                <w:rFonts w:ascii="Garamond" w:eastAsia="Garamond" w:hAnsi="Garamond" w:cs="Garamond"/>
              </w:rPr>
            </w:pPr>
          </w:p>
          <w:p w14:paraId="636EA9AC" w14:textId="77777777" w:rsidR="007775C5" w:rsidRDefault="007775C5" w:rsidP="00C36CF1">
            <w:pPr>
              <w:spacing w:after="0" w:line="240" w:lineRule="auto"/>
              <w:rPr>
                <w:rFonts w:ascii="Garamond" w:eastAsia="Garamond" w:hAnsi="Garamond" w:cs="Garamond"/>
              </w:rPr>
            </w:pPr>
          </w:p>
          <w:p w14:paraId="1296EFA7" w14:textId="77777777" w:rsidR="007775C5" w:rsidRDefault="007775C5" w:rsidP="00C36CF1">
            <w:pPr>
              <w:spacing w:after="0" w:line="240" w:lineRule="auto"/>
              <w:rPr>
                <w:rFonts w:ascii="Garamond" w:eastAsia="Garamond" w:hAnsi="Garamond" w:cs="Garamond"/>
              </w:rPr>
            </w:pPr>
          </w:p>
          <w:p w14:paraId="6804655F" w14:textId="77777777" w:rsidR="007775C5" w:rsidRDefault="007775C5" w:rsidP="00C36CF1">
            <w:pPr>
              <w:spacing w:after="0" w:line="240" w:lineRule="auto"/>
              <w:rPr>
                <w:rFonts w:ascii="Garamond" w:eastAsia="Garamond" w:hAnsi="Garamond" w:cs="Garamond"/>
              </w:rPr>
            </w:pPr>
          </w:p>
          <w:p w14:paraId="420AED66" w14:textId="77777777" w:rsidR="007775C5" w:rsidRDefault="007775C5" w:rsidP="00C36CF1">
            <w:pPr>
              <w:spacing w:after="0" w:line="240" w:lineRule="auto"/>
              <w:rPr>
                <w:rFonts w:ascii="Garamond" w:eastAsia="Garamond" w:hAnsi="Garamond" w:cs="Garamond"/>
              </w:rPr>
            </w:pPr>
          </w:p>
          <w:p w14:paraId="5CECF54C" w14:textId="77777777" w:rsidR="007775C5" w:rsidRDefault="007775C5" w:rsidP="00C36CF1">
            <w:pPr>
              <w:spacing w:after="0" w:line="240" w:lineRule="auto"/>
              <w:rPr>
                <w:rFonts w:ascii="Garamond" w:eastAsia="Garamond" w:hAnsi="Garamond" w:cs="Garamond"/>
              </w:rPr>
            </w:pPr>
          </w:p>
          <w:p w14:paraId="40547784" w14:textId="77777777" w:rsidR="007775C5" w:rsidRDefault="007775C5" w:rsidP="00C36CF1">
            <w:pPr>
              <w:spacing w:after="0" w:line="240" w:lineRule="auto"/>
              <w:rPr>
                <w:rFonts w:ascii="Garamond" w:eastAsia="Garamond" w:hAnsi="Garamond" w:cs="Garamond"/>
              </w:rPr>
            </w:pPr>
          </w:p>
          <w:p w14:paraId="2C04372F" w14:textId="77777777" w:rsidR="007775C5" w:rsidRDefault="007775C5" w:rsidP="00C36CF1">
            <w:pPr>
              <w:spacing w:after="0" w:line="240" w:lineRule="auto"/>
              <w:rPr>
                <w:rFonts w:ascii="Garamond" w:eastAsia="Garamond" w:hAnsi="Garamond" w:cs="Garamond"/>
              </w:rPr>
            </w:pPr>
          </w:p>
          <w:p w14:paraId="3FE75656" w14:textId="77777777" w:rsidR="007775C5" w:rsidRDefault="007775C5" w:rsidP="00C36CF1">
            <w:pPr>
              <w:spacing w:after="0" w:line="240" w:lineRule="auto"/>
              <w:rPr>
                <w:rFonts w:ascii="Garamond" w:eastAsia="Garamond" w:hAnsi="Garamond" w:cs="Garamond"/>
              </w:rPr>
            </w:pPr>
          </w:p>
        </w:tc>
        <w:tc>
          <w:tcPr>
            <w:tcW w:w="2840" w:type="dxa"/>
            <w:gridSpan w:val="6"/>
          </w:tcPr>
          <w:p w14:paraId="524FA6B7"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Enumerar los Medios de Verificación, ejemplo:</w:t>
            </w:r>
          </w:p>
          <w:p w14:paraId="54BB8CC0"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p>
          <w:p w14:paraId="3A138C86"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1. Estatuto</w:t>
            </w:r>
          </w:p>
          <w:p w14:paraId="1B02C44D" w14:textId="77777777" w:rsidR="00454768" w:rsidRPr="00454768" w:rsidRDefault="00454768" w:rsidP="0045476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2. Manual de Funciones</w:t>
            </w:r>
          </w:p>
          <w:p w14:paraId="28E7F0E5" w14:textId="77777777" w:rsidR="0062387E" w:rsidRDefault="0062387E" w:rsidP="00C36CF1">
            <w:pPr>
              <w:pBdr>
                <w:top w:val="nil"/>
                <w:left w:val="nil"/>
                <w:bottom w:val="nil"/>
                <w:right w:val="nil"/>
                <w:between w:val="nil"/>
              </w:pBdr>
              <w:rPr>
                <w:rFonts w:ascii="Garamond" w:eastAsia="Garamond" w:hAnsi="Garamond" w:cs="Garamond"/>
                <w:b/>
                <w:bCs/>
                <w:color w:val="000000"/>
                <w:sz w:val="28"/>
                <w:szCs w:val="28"/>
              </w:rPr>
            </w:pPr>
          </w:p>
        </w:tc>
      </w:tr>
      <w:tr w:rsidR="007D1051" w14:paraId="37B21371" w14:textId="77777777" w:rsidTr="006C67C9">
        <w:tblPrEx>
          <w:jc w:val="center"/>
        </w:tblPrEx>
        <w:trPr>
          <w:gridBefore w:val="1"/>
          <w:wBefore w:w="146" w:type="dxa"/>
          <w:trHeight w:val="425"/>
          <w:jc w:val="center"/>
        </w:trPr>
        <w:tc>
          <w:tcPr>
            <w:tcW w:w="1792" w:type="dxa"/>
            <w:gridSpan w:val="2"/>
            <w:vMerge w:val="restart"/>
            <w:shd w:val="clear" w:color="auto" w:fill="89C4A7"/>
            <w:vAlign w:val="center"/>
          </w:tcPr>
          <w:p w14:paraId="24EC1E45" w14:textId="3EB5D060" w:rsidR="007D1051" w:rsidRDefault="0062387E" w:rsidP="007D1051">
            <w:pPr>
              <w:spacing w:after="0" w:line="240" w:lineRule="auto"/>
              <w:jc w:val="center"/>
              <w:rPr>
                <w:rFonts w:ascii="Garamond" w:eastAsia="Garamond" w:hAnsi="Garamond" w:cs="Garamond"/>
                <w:b/>
                <w:bCs/>
              </w:rPr>
            </w:pPr>
            <w:r>
              <w:lastRenderedPageBreak/>
              <w:br w:type="page"/>
            </w:r>
            <w:r w:rsidR="007D1051">
              <w:rPr>
                <w:rFonts w:ascii="Garamond" w:eastAsia="Garamond" w:hAnsi="Garamond" w:cs="Garamond"/>
                <w:b/>
                <w:bCs/>
              </w:rPr>
              <w:t>Criterio</w:t>
            </w:r>
          </w:p>
        </w:tc>
        <w:tc>
          <w:tcPr>
            <w:tcW w:w="4583" w:type="dxa"/>
            <w:vMerge w:val="restart"/>
            <w:shd w:val="clear" w:color="auto" w:fill="89C4A7"/>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40" w:type="dxa"/>
            <w:gridSpan w:val="6"/>
            <w:shd w:val="clear" w:color="auto" w:fill="89C4A7"/>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6C67C9">
        <w:tblPrEx>
          <w:jc w:val="center"/>
        </w:tblPrEx>
        <w:trPr>
          <w:gridBefore w:val="1"/>
          <w:wBefore w:w="146" w:type="dxa"/>
          <w:trHeight w:val="417"/>
          <w:jc w:val="center"/>
        </w:trPr>
        <w:tc>
          <w:tcPr>
            <w:tcW w:w="1792" w:type="dxa"/>
            <w:gridSpan w:val="2"/>
            <w:vMerge/>
            <w:shd w:val="clear" w:color="auto" w:fill="89C4A7"/>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3" w:type="dxa"/>
            <w:vMerge/>
            <w:shd w:val="clear" w:color="auto" w:fill="89C4A7"/>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gridSpan w:val="2"/>
            <w:shd w:val="clear" w:color="auto" w:fill="89C4A7"/>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50" w:type="dxa"/>
            <w:gridSpan w:val="2"/>
            <w:shd w:val="clear" w:color="auto" w:fill="89C4A7"/>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9E54F5" w14:paraId="3066459D" w14:textId="77777777" w:rsidTr="0083209E">
        <w:tblPrEx>
          <w:jc w:val="center"/>
        </w:tblPrEx>
        <w:trPr>
          <w:gridBefore w:val="1"/>
          <w:wBefore w:w="146" w:type="dxa"/>
          <w:trHeight w:val="616"/>
          <w:jc w:val="center"/>
        </w:trPr>
        <w:tc>
          <w:tcPr>
            <w:tcW w:w="1792" w:type="dxa"/>
            <w:gridSpan w:val="2"/>
            <w:vMerge w:val="restart"/>
            <w:shd w:val="clear" w:color="auto" w:fill="FFFFCC"/>
            <w:vAlign w:val="center"/>
          </w:tcPr>
          <w:p w14:paraId="5F6439FB" w14:textId="35EF462A" w:rsidR="009E54F5" w:rsidRPr="002A2BB1" w:rsidRDefault="009E54F5" w:rsidP="007775C5">
            <w:pPr>
              <w:spacing w:after="0" w:line="240" w:lineRule="auto"/>
              <w:jc w:val="center"/>
              <w:rPr>
                <w:rFonts w:ascii="Garamond" w:eastAsia="Garamond" w:hAnsi="Garamond" w:cs="Garamond"/>
                <w:b/>
                <w:bCs/>
              </w:rPr>
            </w:pPr>
            <w:r w:rsidRPr="002A2BB1">
              <w:rPr>
                <w:rFonts w:ascii="Garamond" w:eastAsia="Garamond" w:hAnsi="Garamond" w:cs="Garamond"/>
                <w:b/>
                <w:bCs/>
              </w:rPr>
              <w:t xml:space="preserve">Pertinencia del perfil </w:t>
            </w:r>
            <w:r>
              <w:rPr>
                <w:rFonts w:ascii="Garamond" w:eastAsia="Garamond" w:hAnsi="Garamond" w:cs="Garamond"/>
                <w:b/>
                <w:bCs/>
              </w:rPr>
              <w:t>y desempeño del cuerpo docente del progr</w:t>
            </w:r>
            <w:r w:rsidR="007775C5">
              <w:rPr>
                <w:rFonts w:ascii="Garamond" w:eastAsia="Garamond" w:hAnsi="Garamond" w:cs="Garamond"/>
                <w:b/>
                <w:bCs/>
              </w:rPr>
              <w:t>a</w:t>
            </w:r>
            <w:r>
              <w:rPr>
                <w:rFonts w:ascii="Garamond" w:eastAsia="Garamond" w:hAnsi="Garamond" w:cs="Garamond"/>
                <w:b/>
                <w:bCs/>
              </w:rPr>
              <w:t>ma</w:t>
            </w:r>
          </w:p>
          <w:p w14:paraId="45A09A9C" w14:textId="42ECD464" w:rsidR="009E54F5" w:rsidRPr="0094344A" w:rsidRDefault="009E54F5" w:rsidP="007775C5">
            <w:pPr>
              <w:spacing w:after="0" w:line="240" w:lineRule="auto"/>
              <w:jc w:val="center"/>
              <w:rPr>
                <w:rFonts w:ascii="Garamond" w:eastAsia="Garamond" w:hAnsi="Garamond" w:cs="Garamond"/>
                <w:color w:val="EE0000"/>
              </w:rPr>
            </w:pPr>
            <w:r w:rsidRPr="0094344A">
              <w:rPr>
                <w:rFonts w:ascii="Garamond" w:eastAsia="Garamond" w:hAnsi="Garamond" w:cs="Garamond"/>
                <w:b/>
                <w:bCs/>
                <w:color w:val="EE0000"/>
              </w:rPr>
              <w:t>(Sustantivo)</w:t>
            </w:r>
            <w:r w:rsidRPr="002A2BB1">
              <w:rPr>
                <w:rFonts w:ascii="Garamond" w:eastAsia="Garamond" w:hAnsi="Garamond" w:cs="Garamond"/>
                <w:b/>
                <w:bCs/>
              </w:rPr>
              <w:t xml:space="preserve"> (D3.C1)</w:t>
            </w:r>
            <w:r w:rsidRPr="0094344A">
              <w:rPr>
                <w:rFonts w:ascii="Garamond" w:eastAsia="Garamond" w:hAnsi="Garamond" w:cs="Garamond"/>
              </w:rPr>
              <w:t xml:space="preserve"> </w:t>
            </w:r>
          </w:p>
          <w:p w14:paraId="3D58343B" w14:textId="69B4BDC9" w:rsidR="009E54F5" w:rsidRDefault="009E54F5" w:rsidP="009E54F5">
            <w:pPr>
              <w:spacing w:after="0" w:line="240" w:lineRule="auto"/>
              <w:jc w:val="center"/>
              <w:rPr>
                <w:rFonts w:ascii="Garamond" w:eastAsia="Garamond" w:hAnsi="Garamond" w:cs="Garamond"/>
                <w:b/>
                <w:bCs/>
              </w:rPr>
            </w:pPr>
          </w:p>
        </w:tc>
        <w:tc>
          <w:tcPr>
            <w:tcW w:w="4583" w:type="dxa"/>
            <w:shd w:val="clear" w:color="auto" w:fill="FFFFCC"/>
          </w:tcPr>
          <w:p w14:paraId="7BD881F0" w14:textId="16F98A40" w:rsidR="009E54F5" w:rsidRPr="00400C2F" w:rsidRDefault="009E54F5" w:rsidP="009E54F5">
            <w:pPr>
              <w:pStyle w:val="Prrafodelista"/>
              <w:numPr>
                <w:ilvl w:val="1"/>
                <w:numId w:val="23"/>
              </w:numPr>
              <w:spacing w:after="0" w:line="240" w:lineRule="auto"/>
              <w:ind w:left="688" w:hanging="567"/>
              <w:jc w:val="both"/>
              <w:rPr>
                <w:rFonts w:ascii="Garamond" w:eastAsia="Garamond" w:hAnsi="Garamond" w:cs="Garamond"/>
              </w:rPr>
            </w:pPr>
            <w:r w:rsidRPr="00400C2F">
              <w:rPr>
                <w:rFonts w:ascii="Garamond" w:hAnsi="Garamond"/>
              </w:rPr>
              <w:t>Los docentes cuentan con formación de posgrado y trayectoria académica o profesional vinculada con el campo de profundización de la maestría.</w:t>
            </w:r>
          </w:p>
        </w:tc>
        <w:tc>
          <w:tcPr>
            <w:tcW w:w="945" w:type="dxa"/>
            <w:gridSpan w:val="2"/>
            <w:shd w:val="clear" w:color="auto" w:fill="FFFFCC"/>
            <w:vAlign w:val="center"/>
          </w:tcPr>
          <w:p w14:paraId="7FC72401" w14:textId="748285E2"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5BD2DF1" w14:textId="0B0F7B0C"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171F8CB9" w14:textId="2E1E153D"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F7FFA84" w14:textId="77777777" w:rsidTr="0083209E">
        <w:tblPrEx>
          <w:jc w:val="center"/>
        </w:tblPrEx>
        <w:trPr>
          <w:gridBefore w:val="1"/>
          <w:wBefore w:w="146" w:type="dxa"/>
          <w:trHeight w:val="738"/>
          <w:jc w:val="center"/>
        </w:trPr>
        <w:tc>
          <w:tcPr>
            <w:tcW w:w="1792" w:type="dxa"/>
            <w:gridSpan w:val="2"/>
            <w:vMerge/>
            <w:shd w:val="clear" w:color="auto" w:fill="FFFFCC"/>
          </w:tcPr>
          <w:p w14:paraId="5E89588C"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5616DBC2" w14:textId="1C95BC9C" w:rsidR="009E54F5" w:rsidRPr="00400C2F" w:rsidRDefault="009E54F5" w:rsidP="009E54F5">
            <w:pPr>
              <w:numPr>
                <w:ilvl w:val="0"/>
                <w:numId w:val="23"/>
              </w:numPr>
              <w:spacing w:after="0" w:line="240" w:lineRule="auto"/>
              <w:ind w:left="688" w:hanging="599"/>
              <w:jc w:val="both"/>
              <w:rPr>
                <w:rFonts w:ascii="Garamond" w:eastAsia="Garamond" w:hAnsi="Garamond" w:cs="Garamond"/>
              </w:rPr>
            </w:pPr>
            <w:r w:rsidRPr="00400C2F">
              <w:rPr>
                <w:rFonts w:ascii="Garamond" w:hAnsi="Garamond"/>
              </w:rPr>
              <w:t>El cuerpo docente integra profesionales con experiencia especializada y participación en proyectos de investigación aplicada, innovación, consultoría o intervención profesional.</w:t>
            </w:r>
          </w:p>
        </w:tc>
        <w:tc>
          <w:tcPr>
            <w:tcW w:w="945" w:type="dxa"/>
            <w:gridSpan w:val="2"/>
            <w:shd w:val="clear" w:color="auto" w:fill="FFFFCC"/>
            <w:vAlign w:val="center"/>
          </w:tcPr>
          <w:p w14:paraId="2845CC31" w14:textId="687A502E"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18B74E0E" w14:textId="5BE482C9"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D6464E7" w14:textId="0909E6B6"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9137A8C" w14:textId="77777777" w:rsidTr="0083209E">
        <w:tblPrEx>
          <w:jc w:val="center"/>
        </w:tblPrEx>
        <w:trPr>
          <w:gridBefore w:val="1"/>
          <w:wBefore w:w="146" w:type="dxa"/>
          <w:trHeight w:val="554"/>
          <w:jc w:val="center"/>
        </w:trPr>
        <w:tc>
          <w:tcPr>
            <w:tcW w:w="1792" w:type="dxa"/>
            <w:gridSpan w:val="2"/>
            <w:vMerge/>
            <w:shd w:val="clear" w:color="auto" w:fill="FFFFCC"/>
          </w:tcPr>
          <w:p w14:paraId="3BBA52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75FCBDD6" w14:textId="7B9DD3DB"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La composición del cuerpo docente responde a las áreas de profundización, los objetivos y la orientación profesionalizante del programa.</w:t>
            </w:r>
          </w:p>
        </w:tc>
        <w:tc>
          <w:tcPr>
            <w:tcW w:w="945" w:type="dxa"/>
            <w:gridSpan w:val="2"/>
            <w:shd w:val="clear" w:color="auto" w:fill="FFFFCC"/>
            <w:vAlign w:val="center"/>
          </w:tcPr>
          <w:p w14:paraId="1F50B450" w14:textId="7946CC8A"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76222C70" w14:textId="31893F1B"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7EA48872" w14:textId="129D2460"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45ADAF6B" w14:textId="77777777" w:rsidTr="0083209E">
        <w:tblPrEx>
          <w:jc w:val="center"/>
        </w:tblPrEx>
        <w:trPr>
          <w:gridBefore w:val="1"/>
          <w:wBefore w:w="146" w:type="dxa"/>
          <w:trHeight w:val="711"/>
          <w:jc w:val="center"/>
        </w:trPr>
        <w:tc>
          <w:tcPr>
            <w:tcW w:w="1792" w:type="dxa"/>
            <w:gridSpan w:val="2"/>
            <w:vMerge/>
            <w:shd w:val="clear" w:color="auto" w:fill="FFFFCC"/>
          </w:tcPr>
          <w:p w14:paraId="4B510D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7F809E26" w14:textId="305EE8E8"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Los docentes desarrollan procesos de enseñanza que articulan conocimientos avanzados con el análisis y la resolución de problemas complejos del ámbito profesional.</w:t>
            </w:r>
          </w:p>
        </w:tc>
        <w:tc>
          <w:tcPr>
            <w:tcW w:w="945" w:type="dxa"/>
            <w:gridSpan w:val="2"/>
            <w:shd w:val="clear" w:color="auto" w:fill="FFFFCC"/>
            <w:vAlign w:val="center"/>
          </w:tcPr>
          <w:p w14:paraId="41A6D0DD" w14:textId="1A7A373B"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37A77F0F" w14:textId="616FD639"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0F9AEE1E" w14:textId="4AD17B31"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ED0AB22" w14:textId="77777777" w:rsidTr="0083209E">
        <w:tblPrEx>
          <w:jc w:val="center"/>
        </w:tblPrEx>
        <w:trPr>
          <w:gridBefore w:val="1"/>
          <w:wBefore w:w="146" w:type="dxa"/>
          <w:trHeight w:val="655"/>
          <w:jc w:val="center"/>
        </w:trPr>
        <w:tc>
          <w:tcPr>
            <w:tcW w:w="1792" w:type="dxa"/>
            <w:gridSpan w:val="2"/>
            <w:vMerge/>
            <w:shd w:val="clear" w:color="auto" w:fill="FFFFCC"/>
          </w:tcPr>
          <w:p w14:paraId="332F7064"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3" w:type="dxa"/>
            <w:shd w:val="clear" w:color="auto" w:fill="FFFFCC"/>
          </w:tcPr>
          <w:p w14:paraId="3DF781F9" w14:textId="45C14416" w:rsidR="009E54F5" w:rsidRPr="00400C2F" w:rsidRDefault="009E54F5" w:rsidP="009E54F5">
            <w:pPr>
              <w:numPr>
                <w:ilvl w:val="0"/>
                <w:numId w:val="23"/>
              </w:numPr>
              <w:spacing w:after="0" w:line="240" w:lineRule="auto"/>
              <w:ind w:hanging="469"/>
              <w:jc w:val="both"/>
              <w:rPr>
                <w:rFonts w:ascii="Garamond" w:eastAsia="Garamond" w:hAnsi="Garamond" w:cs="Garamond"/>
              </w:rPr>
            </w:pPr>
            <w:r w:rsidRPr="00400C2F">
              <w:rPr>
                <w:rFonts w:ascii="Garamond" w:hAnsi="Garamond"/>
              </w:rPr>
              <w:t>El desempeño docente en las actividades académicas se evalúa periódicamente para fortalecer la calidad del programa.</w:t>
            </w:r>
          </w:p>
        </w:tc>
        <w:tc>
          <w:tcPr>
            <w:tcW w:w="945" w:type="dxa"/>
            <w:gridSpan w:val="2"/>
            <w:shd w:val="clear" w:color="auto" w:fill="FFFFCC"/>
            <w:vAlign w:val="center"/>
          </w:tcPr>
          <w:p w14:paraId="53F7B696" w14:textId="32ED528C"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gridSpan w:val="2"/>
            <w:shd w:val="clear" w:color="auto" w:fill="FFFFCC"/>
            <w:vAlign w:val="center"/>
          </w:tcPr>
          <w:p w14:paraId="612482F7" w14:textId="2734E2CB" w:rsidR="009E54F5" w:rsidRDefault="009E54F5" w:rsidP="009E54F5">
            <w:pPr>
              <w:spacing w:after="0" w:line="240" w:lineRule="auto"/>
              <w:ind w:left="361"/>
              <w:jc w:val="center"/>
              <w:rPr>
                <w:rFonts w:ascii="Garamond" w:eastAsia="Garamond" w:hAnsi="Garamond" w:cs="Garamond"/>
                <w:color w:val="000000"/>
                <w:sz w:val="20"/>
                <w:szCs w:val="20"/>
              </w:rPr>
            </w:pPr>
          </w:p>
        </w:tc>
        <w:tc>
          <w:tcPr>
            <w:tcW w:w="950" w:type="dxa"/>
            <w:gridSpan w:val="2"/>
            <w:shd w:val="clear" w:color="auto" w:fill="FFFFCC"/>
            <w:vAlign w:val="center"/>
          </w:tcPr>
          <w:p w14:paraId="06A8A50E" w14:textId="3ED908D7" w:rsidR="009E54F5" w:rsidRDefault="009E54F5" w:rsidP="009E54F5">
            <w:pPr>
              <w:spacing w:after="0" w:line="240" w:lineRule="auto"/>
              <w:ind w:left="361"/>
              <w:jc w:val="center"/>
              <w:rPr>
                <w:rFonts w:ascii="Garamond" w:eastAsia="Garamond" w:hAnsi="Garamond" w:cs="Garamond"/>
                <w:color w:val="000000"/>
                <w:sz w:val="20"/>
                <w:szCs w:val="20"/>
              </w:rPr>
            </w:pPr>
          </w:p>
        </w:tc>
      </w:tr>
      <w:tr w:rsidR="007D1051" w14:paraId="06B45D9C" w14:textId="77777777" w:rsidTr="007775C5">
        <w:tblPrEx>
          <w:jc w:val="center"/>
        </w:tblPrEx>
        <w:trPr>
          <w:gridBefore w:val="1"/>
          <w:wBefore w:w="146" w:type="dxa"/>
          <w:trHeight w:val="491"/>
          <w:jc w:val="center"/>
        </w:trPr>
        <w:tc>
          <w:tcPr>
            <w:tcW w:w="6375" w:type="dxa"/>
            <w:gridSpan w:val="3"/>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40" w:type="dxa"/>
            <w:gridSpan w:val="6"/>
            <w:vAlign w:val="center"/>
          </w:tcPr>
          <w:p w14:paraId="5A72F1D5" w14:textId="2AB8D8E7" w:rsidR="007D1051" w:rsidRDefault="007D1051" w:rsidP="007D1051">
            <w:pPr>
              <w:spacing w:after="0" w:line="240" w:lineRule="auto"/>
              <w:ind w:left="361"/>
              <w:jc w:val="center"/>
            </w:pPr>
          </w:p>
        </w:tc>
      </w:tr>
      <w:tr w:rsidR="007D1051" w14:paraId="31663584" w14:textId="77777777" w:rsidTr="006C67C9">
        <w:tblPrEx>
          <w:jc w:val="center"/>
        </w:tblPrEx>
        <w:trPr>
          <w:gridBefore w:val="1"/>
          <w:wBefore w:w="146" w:type="dxa"/>
          <w:trHeight w:val="416"/>
          <w:jc w:val="center"/>
        </w:trPr>
        <w:tc>
          <w:tcPr>
            <w:tcW w:w="6375" w:type="dxa"/>
            <w:gridSpan w:val="3"/>
            <w:shd w:val="clear" w:color="auto" w:fill="89C4A7"/>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40" w:type="dxa"/>
            <w:gridSpan w:val="6"/>
            <w:shd w:val="clear" w:color="auto" w:fill="89C4A7"/>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D1051" w14:paraId="305AB8DC" w14:textId="77777777" w:rsidTr="007775C5">
        <w:tblPrEx>
          <w:jc w:val="center"/>
        </w:tblPrEx>
        <w:trPr>
          <w:gridBefore w:val="1"/>
          <w:gridAfter w:val="1"/>
          <w:wBefore w:w="146" w:type="dxa"/>
          <w:wAfter w:w="46" w:type="dxa"/>
          <w:jc w:val="center"/>
        </w:trPr>
        <w:tc>
          <w:tcPr>
            <w:tcW w:w="6375" w:type="dxa"/>
            <w:gridSpan w:val="3"/>
          </w:tcPr>
          <w:p w14:paraId="1782A2A7" w14:textId="77777777" w:rsidR="007D1051" w:rsidRDefault="007D1051" w:rsidP="007775C5">
            <w:pPr>
              <w:spacing w:after="0" w:line="240" w:lineRule="auto"/>
              <w:ind w:left="79"/>
              <w:rPr>
                <w:rFonts w:ascii="Garamond" w:eastAsia="Garamond" w:hAnsi="Garamond" w:cs="Garamond"/>
              </w:rPr>
            </w:pPr>
          </w:p>
          <w:p w14:paraId="572F19DF" w14:textId="77777777" w:rsidR="007775C5" w:rsidRDefault="007775C5" w:rsidP="007775C5">
            <w:pPr>
              <w:spacing w:after="0" w:line="240" w:lineRule="auto"/>
              <w:ind w:left="79"/>
              <w:rPr>
                <w:rFonts w:ascii="Garamond" w:eastAsia="Garamond" w:hAnsi="Garamond" w:cs="Garamond"/>
              </w:rPr>
            </w:pPr>
          </w:p>
          <w:p w14:paraId="395B93AE" w14:textId="77777777" w:rsidR="007775C5" w:rsidRDefault="007775C5" w:rsidP="007775C5">
            <w:pPr>
              <w:spacing w:after="0" w:line="240" w:lineRule="auto"/>
              <w:ind w:left="79"/>
              <w:rPr>
                <w:rFonts w:ascii="Garamond" w:eastAsia="Garamond" w:hAnsi="Garamond" w:cs="Garamond"/>
              </w:rPr>
            </w:pPr>
          </w:p>
          <w:p w14:paraId="0DE2EA06" w14:textId="77777777" w:rsidR="007775C5" w:rsidRDefault="007775C5" w:rsidP="007775C5">
            <w:pPr>
              <w:spacing w:after="0" w:line="240" w:lineRule="auto"/>
              <w:ind w:left="79"/>
              <w:rPr>
                <w:rFonts w:ascii="Garamond" w:eastAsia="Garamond" w:hAnsi="Garamond" w:cs="Garamond"/>
              </w:rPr>
            </w:pPr>
          </w:p>
          <w:p w14:paraId="773F9322" w14:textId="77777777" w:rsidR="007775C5" w:rsidRDefault="007775C5" w:rsidP="007775C5">
            <w:pPr>
              <w:spacing w:after="0" w:line="240" w:lineRule="auto"/>
              <w:ind w:left="79"/>
              <w:rPr>
                <w:rFonts w:ascii="Garamond" w:eastAsia="Garamond" w:hAnsi="Garamond" w:cs="Garamond"/>
              </w:rPr>
            </w:pPr>
          </w:p>
          <w:p w14:paraId="5AD65D70" w14:textId="77777777" w:rsidR="007775C5" w:rsidRDefault="007775C5" w:rsidP="007775C5">
            <w:pPr>
              <w:spacing w:after="0" w:line="240" w:lineRule="auto"/>
              <w:ind w:left="79"/>
              <w:rPr>
                <w:rFonts w:ascii="Garamond" w:eastAsia="Garamond" w:hAnsi="Garamond" w:cs="Garamond"/>
              </w:rPr>
            </w:pPr>
          </w:p>
          <w:p w14:paraId="56C2DF5B" w14:textId="77777777" w:rsidR="007775C5" w:rsidRDefault="007775C5" w:rsidP="007775C5">
            <w:pPr>
              <w:spacing w:after="0" w:line="240" w:lineRule="auto"/>
              <w:ind w:left="79"/>
              <w:rPr>
                <w:rFonts w:ascii="Garamond" w:eastAsia="Garamond" w:hAnsi="Garamond" w:cs="Garamond"/>
              </w:rPr>
            </w:pPr>
          </w:p>
          <w:p w14:paraId="41AF22A8" w14:textId="77777777" w:rsidR="007775C5" w:rsidRDefault="007775C5" w:rsidP="007775C5">
            <w:pPr>
              <w:spacing w:after="0" w:line="240" w:lineRule="auto"/>
              <w:ind w:left="79"/>
              <w:rPr>
                <w:rFonts w:ascii="Garamond" w:eastAsia="Garamond" w:hAnsi="Garamond" w:cs="Garamond"/>
              </w:rPr>
            </w:pPr>
          </w:p>
          <w:p w14:paraId="59B79A19" w14:textId="77777777" w:rsidR="007775C5" w:rsidRDefault="007775C5" w:rsidP="007775C5">
            <w:pPr>
              <w:spacing w:after="0" w:line="240" w:lineRule="auto"/>
              <w:ind w:left="79"/>
              <w:rPr>
                <w:rFonts w:ascii="Garamond" w:eastAsia="Garamond" w:hAnsi="Garamond" w:cs="Garamond"/>
              </w:rPr>
            </w:pPr>
          </w:p>
          <w:p w14:paraId="49BB5BC1" w14:textId="77777777" w:rsidR="007775C5" w:rsidRDefault="007775C5" w:rsidP="007775C5">
            <w:pPr>
              <w:spacing w:after="0" w:line="240" w:lineRule="auto"/>
              <w:ind w:left="79"/>
              <w:rPr>
                <w:rFonts w:ascii="Garamond" w:eastAsia="Garamond" w:hAnsi="Garamond" w:cs="Garamond"/>
              </w:rPr>
            </w:pPr>
          </w:p>
          <w:p w14:paraId="458401BB" w14:textId="77777777" w:rsidR="007775C5" w:rsidRDefault="007775C5" w:rsidP="007775C5">
            <w:pPr>
              <w:spacing w:after="0" w:line="240" w:lineRule="auto"/>
              <w:ind w:left="79"/>
              <w:rPr>
                <w:rFonts w:ascii="Garamond" w:eastAsia="Garamond" w:hAnsi="Garamond" w:cs="Garamond"/>
              </w:rPr>
            </w:pPr>
          </w:p>
          <w:p w14:paraId="51209961" w14:textId="77777777" w:rsidR="007775C5" w:rsidRDefault="007775C5" w:rsidP="007775C5">
            <w:pPr>
              <w:spacing w:after="0" w:line="240" w:lineRule="auto"/>
              <w:ind w:left="79"/>
              <w:rPr>
                <w:rFonts w:ascii="Garamond" w:eastAsia="Garamond" w:hAnsi="Garamond" w:cs="Garamond"/>
              </w:rPr>
            </w:pPr>
          </w:p>
          <w:p w14:paraId="6FCBE2BA" w14:textId="77777777" w:rsidR="007775C5" w:rsidRDefault="007775C5" w:rsidP="007775C5">
            <w:pPr>
              <w:spacing w:after="0" w:line="240" w:lineRule="auto"/>
              <w:ind w:left="79"/>
              <w:rPr>
                <w:rFonts w:ascii="Garamond" w:eastAsia="Garamond" w:hAnsi="Garamond" w:cs="Garamond"/>
              </w:rPr>
            </w:pPr>
          </w:p>
          <w:p w14:paraId="7414BDCC" w14:textId="77777777" w:rsidR="007775C5" w:rsidRDefault="007775C5" w:rsidP="007775C5">
            <w:pPr>
              <w:spacing w:after="0" w:line="240" w:lineRule="auto"/>
              <w:ind w:left="79"/>
              <w:rPr>
                <w:rFonts w:ascii="Garamond" w:eastAsia="Garamond" w:hAnsi="Garamond" w:cs="Garamond"/>
              </w:rPr>
            </w:pPr>
          </w:p>
          <w:p w14:paraId="650624DD" w14:textId="77777777" w:rsidR="007775C5" w:rsidRDefault="007775C5" w:rsidP="007775C5">
            <w:pPr>
              <w:spacing w:after="0" w:line="240" w:lineRule="auto"/>
              <w:ind w:left="79"/>
              <w:rPr>
                <w:rFonts w:ascii="Garamond" w:eastAsia="Garamond" w:hAnsi="Garamond" w:cs="Garamond"/>
              </w:rPr>
            </w:pPr>
          </w:p>
          <w:p w14:paraId="077EB0D2" w14:textId="77777777" w:rsidR="007775C5" w:rsidRDefault="007775C5" w:rsidP="007775C5">
            <w:pPr>
              <w:spacing w:after="0" w:line="240" w:lineRule="auto"/>
              <w:ind w:left="79"/>
              <w:rPr>
                <w:rFonts w:ascii="Garamond" w:eastAsia="Garamond" w:hAnsi="Garamond" w:cs="Garamond"/>
              </w:rPr>
            </w:pPr>
          </w:p>
          <w:p w14:paraId="451987B1" w14:textId="77777777" w:rsidR="007775C5" w:rsidRDefault="007775C5" w:rsidP="007775C5">
            <w:pPr>
              <w:spacing w:after="0" w:line="240" w:lineRule="auto"/>
              <w:ind w:left="79"/>
              <w:rPr>
                <w:rFonts w:ascii="Garamond" w:eastAsia="Garamond" w:hAnsi="Garamond" w:cs="Garamond"/>
              </w:rPr>
            </w:pPr>
          </w:p>
          <w:p w14:paraId="22C37C59" w14:textId="77777777" w:rsidR="007775C5" w:rsidRDefault="007775C5" w:rsidP="007775C5">
            <w:pPr>
              <w:spacing w:after="0" w:line="240" w:lineRule="auto"/>
              <w:ind w:left="79"/>
              <w:rPr>
                <w:rFonts w:ascii="Garamond" w:eastAsia="Garamond" w:hAnsi="Garamond" w:cs="Garamond"/>
              </w:rPr>
            </w:pPr>
          </w:p>
          <w:p w14:paraId="75B158D4" w14:textId="77777777" w:rsidR="007775C5" w:rsidRDefault="007775C5" w:rsidP="007775C5">
            <w:pPr>
              <w:spacing w:after="0" w:line="240" w:lineRule="auto"/>
              <w:ind w:left="79"/>
              <w:rPr>
                <w:rFonts w:ascii="Garamond" w:eastAsia="Garamond" w:hAnsi="Garamond" w:cs="Garamond"/>
              </w:rPr>
            </w:pPr>
          </w:p>
          <w:p w14:paraId="1EFD9162" w14:textId="77777777" w:rsidR="007775C5" w:rsidRDefault="007775C5" w:rsidP="007775C5">
            <w:pPr>
              <w:spacing w:after="0" w:line="240" w:lineRule="auto"/>
              <w:ind w:left="79"/>
              <w:rPr>
                <w:rFonts w:ascii="Garamond" w:eastAsia="Garamond" w:hAnsi="Garamond" w:cs="Garamond"/>
              </w:rPr>
            </w:pPr>
          </w:p>
          <w:p w14:paraId="41594D14" w14:textId="77777777" w:rsidR="007775C5" w:rsidRDefault="007775C5" w:rsidP="007775C5">
            <w:pPr>
              <w:spacing w:after="0" w:line="240" w:lineRule="auto"/>
              <w:ind w:left="79"/>
              <w:rPr>
                <w:rFonts w:ascii="Garamond" w:eastAsia="Garamond" w:hAnsi="Garamond" w:cs="Garamond"/>
              </w:rPr>
            </w:pPr>
          </w:p>
          <w:p w14:paraId="040B6198" w14:textId="77777777" w:rsidR="00400C2F" w:rsidRDefault="00400C2F" w:rsidP="007775C5">
            <w:pPr>
              <w:spacing w:after="0" w:line="240" w:lineRule="auto"/>
              <w:ind w:left="79"/>
              <w:rPr>
                <w:rFonts w:ascii="Garamond" w:eastAsia="Garamond" w:hAnsi="Garamond" w:cs="Garamond"/>
              </w:rPr>
            </w:pPr>
          </w:p>
          <w:p w14:paraId="2C6E27F4" w14:textId="77777777" w:rsidR="00400C2F" w:rsidRDefault="00400C2F" w:rsidP="00400C2F">
            <w:pPr>
              <w:spacing w:after="0" w:line="240" w:lineRule="auto"/>
              <w:rPr>
                <w:rFonts w:ascii="Garamond" w:eastAsia="Garamond" w:hAnsi="Garamond" w:cs="Garamond"/>
              </w:rPr>
            </w:pPr>
          </w:p>
          <w:p w14:paraId="797DD8C3" w14:textId="77777777" w:rsidR="007775C5" w:rsidRDefault="007775C5" w:rsidP="007775C5">
            <w:pPr>
              <w:spacing w:after="0" w:line="240" w:lineRule="auto"/>
              <w:ind w:left="79"/>
              <w:rPr>
                <w:rFonts w:ascii="Garamond" w:eastAsia="Garamond" w:hAnsi="Garamond" w:cs="Garamond"/>
              </w:rPr>
            </w:pPr>
          </w:p>
          <w:p w14:paraId="2FE89E5A" w14:textId="77777777" w:rsidR="007775C5" w:rsidRDefault="007775C5" w:rsidP="007775C5">
            <w:pPr>
              <w:spacing w:after="0" w:line="240" w:lineRule="auto"/>
              <w:ind w:left="79"/>
              <w:rPr>
                <w:rFonts w:ascii="Garamond" w:eastAsia="Garamond" w:hAnsi="Garamond" w:cs="Garamond"/>
              </w:rPr>
            </w:pPr>
          </w:p>
          <w:p w14:paraId="158A8A6E" w14:textId="77777777" w:rsidR="007775C5" w:rsidRDefault="007775C5" w:rsidP="007775C5">
            <w:pPr>
              <w:spacing w:after="0" w:line="240" w:lineRule="auto"/>
              <w:ind w:left="79"/>
              <w:rPr>
                <w:rFonts w:ascii="Garamond" w:eastAsia="Garamond" w:hAnsi="Garamond" w:cs="Garamond"/>
              </w:rPr>
            </w:pPr>
          </w:p>
          <w:p w14:paraId="16D6E01E" w14:textId="4AEC306B" w:rsidR="007775C5" w:rsidRDefault="007775C5" w:rsidP="007775C5">
            <w:pPr>
              <w:spacing w:after="0" w:line="240" w:lineRule="auto"/>
              <w:rPr>
                <w:rFonts w:ascii="Garamond" w:eastAsia="Garamond" w:hAnsi="Garamond" w:cs="Garamond"/>
              </w:rPr>
            </w:pPr>
          </w:p>
        </w:tc>
        <w:tc>
          <w:tcPr>
            <w:tcW w:w="2794" w:type="dxa"/>
            <w:gridSpan w:val="5"/>
          </w:tcPr>
          <w:p w14:paraId="4C6095AC" w14:textId="28B5362D" w:rsidR="007D1051" w:rsidRDefault="007D1051" w:rsidP="007775C5">
            <w:pPr>
              <w:spacing w:after="0" w:line="240" w:lineRule="auto"/>
              <w:rPr>
                <w:rFonts w:ascii="Garamond" w:eastAsia="Garamond" w:hAnsi="Garamond" w:cs="Garamond"/>
                <w:color w:val="000000"/>
              </w:rPr>
            </w:pPr>
          </w:p>
        </w:tc>
      </w:tr>
      <w:tr w:rsidR="007D1051" w14:paraId="7E147491" w14:textId="77777777" w:rsidTr="006C67C9">
        <w:trPr>
          <w:gridBefore w:val="1"/>
          <w:gridAfter w:val="1"/>
          <w:wBefore w:w="146" w:type="dxa"/>
          <w:wAfter w:w="46" w:type="dxa"/>
          <w:trHeight w:val="382"/>
        </w:trPr>
        <w:tc>
          <w:tcPr>
            <w:tcW w:w="1672" w:type="dxa"/>
            <w:vMerge w:val="restart"/>
            <w:shd w:val="clear" w:color="auto" w:fill="89C4A7"/>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3" w:type="dxa"/>
            <w:gridSpan w:val="2"/>
            <w:vMerge w:val="restart"/>
            <w:shd w:val="clear" w:color="auto" w:fill="89C4A7"/>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6C67C9">
        <w:trPr>
          <w:gridBefore w:val="1"/>
          <w:gridAfter w:val="1"/>
          <w:wBefore w:w="146" w:type="dxa"/>
          <w:wAfter w:w="46" w:type="dxa"/>
          <w:trHeight w:val="382"/>
        </w:trPr>
        <w:tc>
          <w:tcPr>
            <w:tcW w:w="1672" w:type="dxa"/>
            <w:vMerge/>
            <w:shd w:val="clear" w:color="auto" w:fill="89C4A7"/>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3" w:type="dxa"/>
            <w:gridSpan w:val="2"/>
            <w:vMerge/>
            <w:shd w:val="clear" w:color="auto" w:fill="89C4A7"/>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83209E">
        <w:trPr>
          <w:gridBefore w:val="1"/>
          <w:gridAfter w:val="1"/>
          <w:wBefore w:w="146" w:type="dxa"/>
          <w:wAfter w:w="46" w:type="dxa"/>
          <w:trHeight w:val="1084"/>
        </w:trPr>
        <w:tc>
          <w:tcPr>
            <w:tcW w:w="1672" w:type="dxa"/>
            <w:vMerge w:val="restart"/>
            <w:shd w:val="clear" w:color="auto" w:fill="FFFFCC"/>
            <w:vAlign w:val="center"/>
          </w:tcPr>
          <w:p w14:paraId="121F7850" w14:textId="341F4D8E" w:rsidR="00B743F4" w:rsidRPr="00F64050" w:rsidRDefault="00F64050" w:rsidP="00B743F4">
            <w:pPr>
              <w:spacing w:after="0" w:line="240" w:lineRule="auto"/>
              <w:jc w:val="center"/>
              <w:rPr>
                <w:rFonts w:ascii="Garamond" w:eastAsia="Garamond" w:hAnsi="Garamond" w:cs="Garamond"/>
                <w:b/>
                <w:bCs/>
              </w:rPr>
            </w:pPr>
            <w:r w:rsidRPr="00F64050">
              <w:rPr>
                <w:rFonts w:ascii="Garamond" w:eastAsia="Garamond" w:hAnsi="Garamond" w:cs="Garamond"/>
                <w:b/>
                <w:bCs/>
              </w:rPr>
              <w:t>Eficacia de la producción académica</w:t>
            </w:r>
            <w:r>
              <w:rPr>
                <w:rFonts w:ascii="Garamond" w:eastAsia="Garamond" w:hAnsi="Garamond" w:cs="Garamond"/>
                <w:b/>
                <w:bCs/>
              </w:rPr>
              <w:t xml:space="preserve"> </w:t>
            </w:r>
            <w:r w:rsidRPr="00F64050">
              <w:rPr>
                <w:rFonts w:ascii="Garamond" w:eastAsia="Garamond" w:hAnsi="Garamond" w:cs="Garamond"/>
                <w:b/>
                <w:bCs/>
              </w:rPr>
              <w:t>y científica generada en el marco del programa</w:t>
            </w:r>
          </w:p>
          <w:p w14:paraId="4947966C" w14:textId="5C573D99" w:rsidR="007D1051" w:rsidRDefault="00B743F4" w:rsidP="00B743F4">
            <w:pPr>
              <w:spacing w:after="0" w:line="240" w:lineRule="auto"/>
              <w:jc w:val="center"/>
              <w:rPr>
                <w:rFonts w:ascii="Garamond" w:eastAsia="Garamond" w:hAnsi="Garamond" w:cs="Garamond"/>
                <w:b/>
                <w:bCs/>
              </w:rPr>
            </w:pPr>
            <w:r w:rsidRPr="00B743F4">
              <w:rPr>
                <w:rFonts w:ascii="Garamond" w:eastAsia="Garamond" w:hAnsi="Garamond" w:cs="Garamond"/>
                <w:b/>
                <w:bCs/>
                <w:color w:val="FF0000"/>
              </w:rPr>
              <w:t xml:space="preserve">(Sustantivo) </w:t>
            </w:r>
            <w:r w:rsidRPr="00B743F4">
              <w:rPr>
                <w:rFonts w:ascii="Garamond" w:eastAsia="Garamond" w:hAnsi="Garamond" w:cs="Garamond"/>
                <w:b/>
                <w:bCs/>
              </w:rPr>
              <w:t>(D4.C1)</w:t>
            </w:r>
          </w:p>
        </w:tc>
        <w:tc>
          <w:tcPr>
            <w:tcW w:w="4703" w:type="dxa"/>
            <w:gridSpan w:val="2"/>
            <w:shd w:val="clear" w:color="auto" w:fill="FFFFCC"/>
            <w:vAlign w:val="center"/>
          </w:tcPr>
          <w:p w14:paraId="5A627A69" w14:textId="0311294D"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a. </w:t>
            </w:r>
            <w:r w:rsidR="00F64050" w:rsidRPr="00F64050">
              <w:rPr>
                <w:rFonts w:ascii="Garamond" w:eastAsia="Garamond" w:hAnsi="Garamond" w:cs="Garamond"/>
              </w:rPr>
              <w:t>El programa cuenta con mecanismos institucionales para registrar y sistematizar la producción académica generada por participantes y docentes, en correspondencia con las líneas de investigación definidas.</w:t>
            </w:r>
          </w:p>
        </w:tc>
        <w:tc>
          <w:tcPr>
            <w:tcW w:w="931" w:type="dxa"/>
            <w:shd w:val="clear" w:color="auto" w:fill="FFFFCC"/>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83209E">
        <w:trPr>
          <w:gridBefore w:val="1"/>
          <w:gridAfter w:val="1"/>
          <w:wBefore w:w="146" w:type="dxa"/>
          <w:wAfter w:w="46" w:type="dxa"/>
          <w:trHeight w:val="682"/>
        </w:trPr>
        <w:tc>
          <w:tcPr>
            <w:tcW w:w="1672" w:type="dxa"/>
            <w:vMerge/>
            <w:shd w:val="clear" w:color="auto" w:fill="FFFFCC"/>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0C126B5F" w14:textId="702D3D01"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b. Lo</w:t>
            </w:r>
            <w:r w:rsidR="00F64050" w:rsidRPr="00F64050">
              <w:rPr>
                <w:rFonts w:ascii="Garamond" w:eastAsia="Garamond" w:hAnsi="Garamond" w:cs="Garamond"/>
              </w:rPr>
              <w:t xml:space="preserve"> Se promueve la publicación conjunta entre participantes y docentes como parte del proceso formativo.</w:t>
            </w:r>
          </w:p>
        </w:tc>
        <w:tc>
          <w:tcPr>
            <w:tcW w:w="931" w:type="dxa"/>
            <w:shd w:val="clear" w:color="auto" w:fill="FFFFCC"/>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83209E">
        <w:trPr>
          <w:gridBefore w:val="1"/>
          <w:gridAfter w:val="1"/>
          <w:wBefore w:w="146" w:type="dxa"/>
          <w:wAfter w:w="46" w:type="dxa"/>
          <w:trHeight w:val="705"/>
        </w:trPr>
        <w:tc>
          <w:tcPr>
            <w:tcW w:w="1672" w:type="dxa"/>
            <w:vMerge/>
            <w:shd w:val="clear" w:color="auto" w:fill="FFFFCC"/>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662C7CB5" w14:textId="31250EAE"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c. </w:t>
            </w:r>
            <w:r w:rsidR="00F64050" w:rsidRPr="00F64050">
              <w:rPr>
                <w:rFonts w:ascii="Garamond" w:eastAsia="Garamond" w:hAnsi="Garamond" w:cs="Garamond"/>
              </w:rPr>
              <w:t>Los trabajos finales presentan aportes originales y pertinentes, evaluados con criterios académicos rigurosos y alineados al perfil de egreso.</w:t>
            </w:r>
          </w:p>
        </w:tc>
        <w:tc>
          <w:tcPr>
            <w:tcW w:w="931" w:type="dxa"/>
            <w:shd w:val="clear" w:color="auto" w:fill="FFFFCC"/>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83209E">
        <w:trPr>
          <w:gridBefore w:val="1"/>
          <w:gridAfter w:val="1"/>
          <w:wBefore w:w="146" w:type="dxa"/>
          <w:wAfter w:w="46" w:type="dxa"/>
          <w:trHeight w:val="702"/>
        </w:trPr>
        <w:tc>
          <w:tcPr>
            <w:tcW w:w="1672" w:type="dxa"/>
            <w:vMerge/>
            <w:shd w:val="clear" w:color="auto" w:fill="FFFFCC"/>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3742DAA8" w14:textId="1EC8DDDF"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d. </w:t>
            </w:r>
            <w:r w:rsidR="00F64050" w:rsidRPr="00F64050">
              <w:rPr>
                <w:rFonts w:ascii="Garamond" w:eastAsia="Garamond" w:hAnsi="Garamond" w:cs="Garamond"/>
              </w:rPr>
              <w:t>Existen mecanismos institucionales para monitorear y valorar la producción científica y académica vinculada al programa.</w:t>
            </w:r>
          </w:p>
        </w:tc>
        <w:tc>
          <w:tcPr>
            <w:tcW w:w="931" w:type="dxa"/>
            <w:shd w:val="clear" w:color="auto" w:fill="FFFFCC"/>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83209E">
        <w:trPr>
          <w:gridBefore w:val="1"/>
          <w:gridAfter w:val="1"/>
          <w:wBefore w:w="146" w:type="dxa"/>
          <w:wAfter w:w="46" w:type="dxa"/>
          <w:trHeight w:val="459"/>
        </w:trPr>
        <w:tc>
          <w:tcPr>
            <w:tcW w:w="1672" w:type="dxa"/>
            <w:vMerge/>
            <w:shd w:val="clear" w:color="auto" w:fill="FFFFCC"/>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tcPr>
          <w:p w14:paraId="3EA5965F" w14:textId="23D51338"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e. </w:t>
            </w:r>
            <w:r w:rsidR="00F64050" w:rsidRPr="00F64050">
              <w:rPr>
                <w:rFonts w:ascii="Garamond" w:eastAsia="Garamond" w:hAnsi="Garamond" w:cs="Garamond"/>
              </w:rPr>
              <w:t>La producción académica del programa se incorpora en espacios internos de intercambio, como seminarios o jornadas académicas.</w:t>
            </w:r>
          </w:p>
        </w:tc>
        <w:tc>
          <w:tcPr>
            <w:tcW w:w="931" w:type="dxa"/>
            <w:shd w:val="clear" w:color="auto" w:fill="FFFFCC"/>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7775C5">
        <w:trPr>
          <w:gridBefore w:val="1"/>
          <w:gridAfter w:val="1"/>
          <w:wBefore w:w="146" w:type="dxa"/>
          <w:wAfter w:w="46" w:type="dxa"/>
          <w:trHeight w:val="448"/>
        </w:trPr>
        <w:tc>
          <w:tcPr>
            <w:tcW w:w="6375" w:type="dxa"/>
            <w:gridSpan w:val="3"/>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6C67C9">
        <w:trPr>
          <w:gridBefore w:val="1"/>
          <w:gridAfter w:val="1"/>
          <w:wBefore w:w="146" w:type="dxa"/>
          <w:wAfter w:w="46" w:type="dxa"/>
          <w:trHeight w:val="416"/>
        </w:trPr>
        <w:tc>
          <w:tcPr>
            <w:tcW w:w="6375" w:type="dxa"/>
            <w:gridSpan w:val="3"/>
            <w:shd w:val="clear" w:color="auto" w:fill="89C4A7"/>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9C4A7"/>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70E9128A" w14:textId="77777777" w:rsidTr="007775C5">
        <w:trPr>
          <w:gridBefore w:val="1"/>
          <w:gridAfter w:val="1"/>
          <w:wBefore w:w="146" w:type="dxa"/>
          <w:wAfter w:w="46" w:type="dxa"/>
        </w:trPr>
        <w:tc>
          <w:tcPr>
            <w:tcW w:w="6375" w:type="dxa"/>
            <w:gridSpan w:val="3"/>
          </w:tcPr>
          <w:p w14:paraId="429AB85D" w14:textId="77777777" w:rsidR="007775C5" w:rsidRPr="007775C5" w:rsidRDefault="007775C5" w:rsidP="007775C5">
            <w:pPr>
              <w:spacing w:after="0" w:line="240" w:lineRule="auto"/>
              <w:jc w:val="both"/>
              <w:rPr>
                <w:rFonts w:ascii="Garamond" w:eastAsia="Garamond" w:hAnsi="Garamond" w:cs="Garamond"/>
              </w:rPr>
            </w:pPr>
          </w:p>
          <w:p w14:paraId="380BAB33" w14:textId="77777777" w:rsidR="007775C5" w:rsidRPr="007775C5" w:rsidRDefault="007775C5" w:rsidP="007775C5">
            <w:pPr>
              <w:spacing w:after="0" w:line="240" w:lineRule="auto"/>
              <w:jc w:val="both"/>
              <w:rPr>
                <w:rFonts w:ascii="Garamond" w:eastAsia="Garamond" w:hAnsi="Garamond" w:cs="Garamond"/>
              </w:rPr>
            </w:pPr>
          </w:p>
          <w:p w14:paraId="2D250DCA" w14:textId="77777777" w:rsidR="007775C5" w:rsidRPr="007775C5" w:rsidRDefault="007775C5" w:rsidP="007775C5">
            <w:pPr>
              <w:spacing w:after="0" w:line="240" w:lineRule="auto"/>
              <w:jc w:val="both"/>
              <w:rPr>
                <w:rFonts w:ascii="Garamond" w:eastAsia="Garamond" w:hAnsi="Garamond" w:cs="Garamond"/>
              </w:rPr>
            </w:pPr>
          </w:p>
          <w:p w14:paraId="60549104" w14:textId="77777777" w:rsidR="007775C5" w:rsidRPr="007775C5" w:rsidRDefault="007775C5" w:rsidP="007775C5">
            <w:pPr>
              <w:spacing w:after="0" w:line="240" w:lineRule="auto"/>
              <w:jc w:val="both"/>
              <w:rPr>
                <w:rFonts w:ascii="Garamond" w:eastAsia="Garamond" w:hAnsi="Garamond" w:cs="Garamond"/>
              </w:rPr>
            </w:pPr>
          </w:p>
          <w:p w14:paraId="2F9F2D73" w14:textId="77777777" w:rsidR="007775C5" w:rsidRPr="007775C5" w:rsidRDefault="007775C5" w:rsidP="007775C5">
            <w:pPr>
              <w:spacing w:after="0" w:line="240" w:lineRule="auto"/>
              <w:jc w:val="both"/>
              <w:rPr>
                <w:rFonts w:ascii="Garamond" w:eastAsia="Garamond" w:hAnsi="Garamond" w:cs="Garamond"/>
              </w:rPr>
            </w:pPr>
          </w:p>
          <w:p w14:paraId="679A129C" w14:textId="77777777" w:rsidR="007775C5" w:rsidRPr="007775C5" w:rsidRDefault="007775C5" w:rsidP="007775C5">
            <w:pPr>
              <w:spacing w:after="0" w:line="240" w:lineRule="auto"/>
              <w:jc w:val="both"/>
              <w:rPr>
                <w:rFonts w:ascii="Garamond" w:eastAsia="Garamond" w:hAnsi="Garamond" w:cs="Garamond"/>
              </w:rPr>
            </w:pPr>
          </w:p>
          <w:p w14:paraId="6299C889" w14:textId="77777777" w:rsidR="007775C5" w:rsidRPr="007775C5" w:rsidRDefault="007775C5" w:rsidP="007775C5">
            <w:pPr>
              <w:spacing w:after="0" w:line="240" w:lineRule="auto"/>
              <w:jc w:val="both"/>
              <w:rPr>
                <w:rFonts w:ascii="Garamond" w:eastAsia="Garamond" w:hAnsi="Garamond" w:cs="Garamond"/>
              </w:rPr>
            </w:pPr>
          </w:p>
          <w:p w14:paraId="1B2C5C81" w14:textId="77777777" w:rsidR="007775C5" w:rsidRPr="007775C5" w:rsidRDefault="007775C5" w:rsidP="007775C5">
            <w:pPr>
              <w:spacing w:after="0" w:line="240" w:lineRule="auto"/>
              <w:jc w:val="both"/>
              <w:rPr>
                <w:rFonts w:ascii="Garamond" w:eastAsia="Garamond" w:hAnsi="Garamond" w:cs="Garamond"/>
              </w:rPr>
            </w:pPr>
          </w:p>
          <w:p w14:paraId="7150D7E7" w14:textId="77777777" w:rsidR="007775C5" w:rsidRPr="007775C5" w:rsidRDefault="007775C5" w:rsidP="007775C5">
            <w:pPr>
              <w:spacing w:after="0" w:line="240" w:lineRule="auto"/>
              <w:jc w:val="both"/>
              <w:rPr>
                <w:rFonts w:ascii="Garamond" w:eastAsia="Garamond" w:hAnsi="Garamond" w:cs="Garamond"/>
              </w:rPr>
            </w:pPr>
          </w:p>
          <w:p w14:paraId="1C3F5502" w14:textId="77777777" w:rsidR="007775C5" w:rsidRPr="007775C5" w:rsidRDefault="007775C5" w:rsidP="007775C5">
            <w:pPr>
              <w:spacing w:after="0" w:line="240" w:lineRule="auto"/>
              <w:jc w:val="both"/>
              <w:rPr>
                <w:rFonts w:ascii="Garamond" w:eastAsia="Garamond" w:hAnsi="Garamond" w:cs="Garamond"/>
              </w:rPr>
            </w:pPr>
          </w:p>
          <w:p w14:paraId="3BAC46FF" w14:textId="77777777" w:rsidR="007775C5" w:rsidRPr="007775C5" w:rsidRDefault="007775C5" w:rsidP="007775C5">
            <w:pPr>
              <w:spacing w:after="0" w:line="240" w:lineRule="auto"/>
              <w:jc w:val="both"/>
              <w:rPr>
                <w:rFonts w:ascii="Garamond" w:eastAsia="Garamond" w:hAnsi="Garamond" w:cs="Garamond"/>
              </w:rPr>
            </w:pPr>
          </w:p>
          <w:p w14:paraId="54E8C0E5" w14:textId="77777777" w:rsidR="007775C5" w:rsidRPr="007775C5" w:rsidRDefault="007775C5" w:rsidP="007775C5">
            <w:pPr>
              <w:spacing w:after="0" w:line="240" w:lineRule="auto"/>
              <w:jc w:val="both"/>
              <w:rPr>
                <w:rFonts w:ascii="Garamond" w:eastAsia="Garamond" w:hAnsi="Garamond" w:cs="Garamond"/>
              </w:rPr>
            </w:pPr>
          </w:p>
          <w:p w14:paraId="4052D290" w14:textId="77777777" w:rsidR="007775C5" w:rsidRPr="007775C5" w:rsidRDefault="007775C5" w:rsidP="007775C5">
            <w:pPr>
              <w:spacing w:after="0" w:line="240" w:lineRule="auto"/>
              <w:jc w:val="both"/>
              <w:rPr>
                <w:rFonts w:ascii="Garamond" w:eastAsia="Garamond" w:hAnsi="Garamond" w:cs="Garamond"/>
              </w:rPr>
            </w:pPr>
          </w:p>
          <w:p w14:paraId="688EDDFD" w14:textId="77777777" w:rsidR="007775C5" w:rsidRPr="007775C5" w:rsidRDefault="007775C5" w:rsidP="007775C5">
            <w:pPr>
              <w:spacing w:after="0" w:line="240" w:lineRule="auto"/>
              <w:jc w:val="both"/>
              <w:rPr>
                <w:rFonts w:ascii="Garamond" w:eastAsia="Garamond" w:hAnsi="Garamond" w:cs="Garamond"/>
              </w:rPr>
            </w:pPr>
          </w:p>
          <w:p w14:paraId="7DFFE3F5" w14:textId="77777777" w:rsidR="007775C5" w:rsidRPr="007775C5" w:rsidRDefault="007775C5" w:rsidP="007775C5">
            <w:pPr>
              <w:spacing w:after="0" w:line="240" w:lineRule="auto"/>
              <w:jc w:val="both"/>
              <w:rPr>
                <w:rFonts w:ascii="Garamond" w:eastAsia="Garamond" w:hAnsi="Garamond" w:cs="Garamond"/>
              </w:rPr>
            </w:pPr>
          </w:p>
          <w:p w14:paraId="104D75C5" w14:textId="77777777" w:rsidR="007775C5" w:rsidRPr="007775C5" w:rsidRDefault="007775C5" w:rsidP="007775C5">
            <w:pPr>
              <w:spacing w:after="0" w:line="240" w:lineRule="auto"/>
              <w:jc w:val="both"/>
              <w:rPr>
                <w:rFonts w:ascii="Garamond" w:eastAsia="Garamond" w:hAnsi="Garamond" w:cs="Garamond"/>
              </w:rPr>
            </w:pPr>
          </w:p>
          <w:p w14:paraId="04B9AD6C" w14:textId="77777777" w:rsidR="007775C5" w:rsidRPr="007775C5" w:rsidRDefault="007775C5" w:rsidP="007775C5">
            <w:pPr>
              <w:spacing w:after="0" w:line="240" w:lineRule="auto"/>
              <w:jc w:val="both"/>
              <w:rPr>
                <w:rFonts w:ascii="Garamond" w:eastAsia="Garamond" w:hAnsi="Garamond" w:cs="Garamond"/>
              </w:rPr>
            </w:pPr>
          </w:p>
          <w:p w14:paraId="1C4C5FF0" w14:textId="77777777" w:rsidR="007775C5" w:rsidRPr="007775C5" w:rsidRDefault="007775C5" w:rsidP="007775C5">
            <w:pPr>
              <w:spacing w:after="0" w:line="240" w:lineRule="auto"/>
              <w:jc w:val="both"/>
              <w:rPr>
                <w:rFonts w:ascii="Garamond" w:eastAsia="Garamond" w:hAnsi="Garamond" w:cs="Garamond"/>
              </w:rPr>
            </w:pPr>
          </w:p>
          <w:p w14:paraId="31DBB0E7" w14:textId="77777777" w:rsidR="007775C5" w:rsidRPr="007775C5" w:rsidRDefault="007775C5" w:rsidP="007775C5">
            <w:pPr>
              <w:spacing w:after="0" w:line="240" w:lineRule="auto"/>
              <w:jc w:val="both"/>
              <w:rPr>
                <w:rFonts w:ascii="Garamond" w:eastAsia="Garamond" w:hAnsi="Garamond" w:cs="Garamond"/>
              </w:rPr>
            </w:pPr>
          </w:p>
          <w:p w14:paraId="2C293E8A" w14:textId="77777777" w:rsidR="007775C5" w:rsidRPr="007775C5" w:rsidRDefault="007775C5" w:rsidP="007775C5">
            <w:pPr>
              <w:spacing w:after="0" w:line="240" w:lineRule="auto"/>
              <w:jc w:val="both"/>
              <w:rPr>
                <w:rFonts w:ascii="Garamond" w:eastAsia="Garamond" w:hAnsi="Garamond" w:cs="Garamond"/>
              </w:rPr>
            </w:pPr>
          </w:p>
          <w:p w14:paraId="50418A42" w14:textId="77777777" w:rsidR="007775C5" w:rsidRPr="007775C5" w:rsidRDefault="007775C5" w:rsidP="007775C5">
            <w:pPr>
              <w:spacing w:after="0" w:line="240" w:lineRule="auto"/>
              <w:jc w:val="both"/>
              <w:rPr>
                <w:rFonts w:ascii="Garamond" w:eastAsia="Garamond" w:hAnsi="Garamond" w:cs="Garamond"/>
              </w:rPr>
            </w:pPr>
          </w:p>
          <w:p w14:paraId="320761BE" w14:textId="77777777" w:rsidR="007775C5" w:rsidRPr="007775C5" w:rsidRDefault="007775C5" w:rsidP="007775C5">
            <w:pPr>
              <w:spacing w:after="0" w:line="240" w:lineRule="auto"/>
              <w:jc w:val="both"/>
              <w:rPr>
                <w:rFonts w:ascii="Garamond" w:eastAsia="Garamond" w:hAnsi="Garamond" w:cs="Garamond"/>
              </w:rPr>
            </w:pPr>
          </w:p>
          <w:p w14:paraId="312D0C58" w14:textId="77777777" w:rsidR="007775C5" w:rsidRPr="007775C5" w:rsidRDefault="007775C5" w:rsidP="007775C5">
            <w:pPr>
              <w:spacing w:after="0" w:line="240" w:lineRule="auto"/>
              <w:jc w:val="both"/>
              <w:rPr>
                <w:rFonts w:ascii="Garamond" w:eastAsia="Garamond" w:hAnsi="Garamond" w:cs="Garamond"/>
              </w:rPr>
            </w:pPr>
          </w:p>
          <w:p w14:paraId="1F887209" w14:textId="77777777" w:rsidR="007775C5" w:rsidRPr="007775C5" w:rsidRDefault="007775C5" w:rsidP="007775C5">
            <w:pPr>
              <w:spacing w:after="0" w:line="240" w:lineRule="auto"/>
              <w:jc w:val="both"/>
              <w:rPr>
                <w:rFonts w:ascii="Garamond" w:eastAsia="Garamond" w:hAnsi="Garamond" w:cs="Garamond"/>
              </w:rPr>
            </w:pPr>
          </w:p>
          <w:p w14:paraId="1162CE8B" w14:textId="77777777" w:rsidR="007775C5" w:rsidRPr="007775C5" w:rsidRDefault="007775C5" w:rsidP="007775C5">
            <w:pPr>
              <w:spacing w:after="0" w:line="240" w:lineRule="auto"/>
              <w:jc w:val="both"/>
              <w:rPr>
                <w:rFonts w:ascii="Garamond" w:eastAsia="Garamond" w:hAnsi="Garamond" w:cs="Garamond"/>
              </w:rPr>
            </w:pPr>
          </w:p>
          <w:p w14:paraId="3E4A0624" w14:textId="77777777" w:rsidR="007775C5" w:rsidRPr="007775C5" w:rsidRDefault="007775C5" w:rsidP="007775C5">
            <w:pPr>
              <w:spacing w:after="0" w:line="240" w:lineRule="auto"/>
              <w:jc w:val="both"/>
              <w:rPr>
                <w:rFonts w:ascii="Garamond" w:eastAsia="Garamond" w:hAnsi="Garamond" w:cs="Garamond"/>
              </w:rPr>
            </w:pPr>
          </w:p>
          <w:p w14:paraId="30183375" w14:textId="77777777" w:rsidR="007775C5" w:rsidRPr="007775C5" w:rsidRDefault="007775C5" w:rsidP="007775C5">
            <w:pPr>
              <w:spacing w:after="0" w:line="240" w:lineRule="auto"/>
              <w:jc w:val="both"/>
              <w:rPr>
                <w:rFonts w:ascii="Garamond" w:eastAsia="Garamond" w:hAnsi="Garamond" w:cs="Garamond"/>
              </w:rPr>
            </w:pPr>
          </w:p>
          <w:p w14:paraId="21C48FC5" w14:textId="77777777" w:rsidR="007775C5" w:rsidRPr="007775C5" w:rsidRDefault="007775C5" w:rsidP="007775C5">
            <w:pPr>
              <w:spacing w:after="0" w:line="240" w:lineRule="auto"/>
              <w:jc w:val="both"/>
              <w:rPr>
                <w:rFonts w:ascii="Garamond" w:eastAsia="Garamond" w:hAnsi="Garamond" w:cs="Garamond"/>
              </w:rPr>
            </w:pPr>
          </w:p>
          <w:p w14:paraId="109CE9D8" w14:textId="77777777" w:rsidR="007775C5" w:rsidRPr="007775C5" w:rsidRDefault="007775C5" w:rsidP="007775C5">
            <w:pPr>
              <w:spacing w:after="0" w:line="240" w:lineRule="auto"/>
              <w:jc w:val="both"/>
              <w:rPr>
                <w:rFonts w:ascii="Garamond" w:eastAsia="Garamond" w:hAnsi="Garamond" w:cs="Garamond"/>
              </w:rPr>
            </w:pPr>
          </w:p>
          <w:p w14:paraId="644B7F39" w14:textId="77777777" w:rsidR="007775C5" w:rsidRPr="007775C5" w:rsidRDefault="007775C5" w:rsidP="007775C5">
            <w:pPr>
              <w:spacing w:after="0" w:line="240" w:lineRule="auto"/>
              <w:jc w:val="both"/>
              <w:rPr>
                <w:rFonts w:ascii="Garamond" w:eastAsia="Garamond" w:hAnsi="Garamond" w:cs="Garamond"/>
              </w:rPr>
            </w:pPr>
          </w:p>
          <w:p w14:paraId="7C92B8BA" w14:textId="77777777" w:rsidR="007775C5" w:rsidRPr="007775C5" w:rsidRDefault="007775C5" w:rsidP="007775C5">
            <w:pPr>
              <w:spacing w:after="0" w:line="240" w:lineRule="auto"/>
              <w:jc w:val="both"/>
              <w:rPr>
                <w:rFonts w:ascii="Garamond" w:eastAsia="Garamond" w:hAnsi="Garamond" w:cs="Garamond"/>
              </w:rPr>
            </w:pPr>
          </w:p>
        </w:tc>
        <w:tc>
          <w:tcPr>
            <w:tcW w:w="2794" w:type="dxa"/>
            <w:gridSpan w:val="5"/>
          </w:tcPr>
          <w:p w14:paraId="23C5A8CA"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r w:rsidR="00682392" w14:paraId="5E80AC4B" w14:textId="77777777" w:rsidTr="006C67C9">
        <w:trPr>
          <w:gridBefore w:val="1"/>
          <w:gridAfter w:val="1"/>
          <w:wBefore w:w="146" w:type="dxa"/>
          <w:wAfter w:w="46" w:type="dxa"/>
          <w:trHeight w:val="382"/>
        </w:trPr>
        <w:tc>
          <w:tcPr>
            <w:tcW w:w="1672" w:type="dxa"/>
            <w:vMerge w:val="restart"/>
            <w:shd w:val="clear" w:color="auto" w:fill="89C4A7"/>
            <w:vAlign w:val="center"/>
          </w:tcPr>
          <w:p w14:paraId="7AEA0F4C" w14:textId="77777777" w:rsidR="00682392" w:rsidRDefault="00682392" w:rsidP="00C36CF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3" w:type="dxa"/>
            <w:gridSpan w:val="2"/>
            <w:vMerge w:val="restart"/>
            <w:shd w:val="clear" w:color="auto" w:fill="89C4A7"/>
            <w:vAlign w:val="center"/>
          </w:tcPr>
          <w:p w14:paraId="0059E188"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5"/>
            <w:shd w:val="clear" w:color="auto" w:fill="89C4A7"/>
            <w:vAlign w:val="center"/>
          </w:tcPr>
          <w:p w14:paraId="132DC8E5"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82392" w14:paraId="405EE753" w14:textId="77777777" w:rsidTr="006C67C9">
        <w:trPr>
          <w:gridBefore w:val="1"/>
          <w:gridAfter w:val="1"/>
          <w:wBefore w:w="146" w:type="dxa"/>
          <w:wAfter w:w="46" w:type="dxa"/>
          <w:trHeight w:val="382"/>
        </w:trPr>
        <w:tc>
          <w:tcPr>
            <w:tcW w:w="1672" w:type="dxa"/>
            <w:vMerge/>
            <w:shd w:val="clear" w:color="auto" w:fill="89C4A7"/>
            <w:vAlign w:val="center"/>
          </w:tcPr>
          <w:p w14:paraId="095E9CD0" w14:textId="77777777" w:rsidR="00682392" w:rsidRDefault="00682392" w:rsidP="00C36CF1">
            <w:pPr>
              <w:spacing w:after="0" w:line="240" w:lineRule="auto"/>
              <w:jc w:val="center"/>
              <w:rPr>
                <w:rFonts w:ascii="Garamond" w:eastAsia="Garamond" w:hAnsi="Garamond" w:cs="Garamond"/>
                <w:b/>
                <w:bCs/>
              </w:rPr>
            </w:pPr>
          </w:p>
        </w:tc>
        <w:tc>
          <w:tcPr>
            <w:tcW w:w="4703" w:type="dxa"/>
            <w:gridSpan w:val="2"/>
            <w:vMerge/>
            <w:shd w:val="clear" w:color="auto" w:fill="89C4A7"/>
            <w:vAlign w:val="center"/>
          </w:tcPr>
          <w:p w14:paraId="0DB27BE8" w14:textId="77777777" w:rsidR="00682392" w:rsidRDefault="00682392" w:rsidP="00C36CF1">
            <w:pPr>
              <w:spacing w:after="0" w:line="240" w:lineRule="auto"/>
              <w:jc w:val="center"/>
              <w:rPr>
                <w:rFonts w:ascii="Garamond" w:eastAsia="Garamond" w:hAnsi="Garamond" w:cs="Garamond"/>
                <w:b/>
                <w:bCs/>
                <w:color w:val="000000"/>
              </w:rPr>
            </w:pPr>
          </w:p>
        </w:tc>
        <w:tc>
          <w:tcPr>
            <w:tcW w:w="931" w:type="dxa"/>
            <w:shd w:val="clear" w:color="auto" w:fill="89C4A7"/>
            <w:vAlign w:val="center"/>
          </w:tcPr>
          <w:p w14:paraId="13482A6E"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gridSpan w:val="2"/>
            <w:shd w:val="clear" w:color="auto" w:fill="89C4A7"/>
            <w:vAlign w:val="center"/>
          </w:tcPr>
          <w:p w14:paraId="52908BD0"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gridSpan w:val="2"/>
            <w:shd w:val="clear" w:color="auto" w:fill="89C4A7"/>
            <w:vAlign w:val="center"/>
          </w:tcPr>
          <w:p w14:paraId="0E5079D7"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82392" w14:paraId="29F5D424" w14:textId="77777777" w:rsidTr="0083209E">
        <w:trPr>
          <w:gridBefore w:val="1"/>
          <w:gridAfter w:val="1"/>
          <w:wBefore w:w="146" w:type="dxa"/>
          <w:wAfter w:w="46" w:type="dxa"/>
          <w:trHeight w:val="1084"/>
        </w:trPr>
        <w:tc>
          <w:tcPr>
            <w:tcW w:w="1672" w:type="dxa"/>
            <w:vMerge w:val="restart"/>
            <w:shd w:val="clear" w:color="auto" w:fill="FFFFCC"/>
            <w:vAlign w:val="center"/>
          </w:tcPr>
          <w:p w14:paraId="67F56C2B" w14:textId="77777777" w:rsidR="007775C5"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Eficacia de las estrategias institucionales de apoyo a la investigación</w:t>
            </w:r>
          </w:p>
          <w:p w14:paraId="5181868C" w14:textId="63EF21ED" w:rsidR="00682392" w:rsidRP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color w:val="FF0000"/>
              </w:rPr>
              <w:t>(Sustantivo)</w:t>
            </w:r>
          </w:p>
          <w:p w14:paraId="771F38C2" w14:textId="71137ECD" w:rsid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(D4.C2)</w:t>
            </w:r>
          </w:p>
        </w:tc>
        <w:tc>
          <w:tcPr>
            <w:tcW w:w="4703" w:type="dxa"/>
            <w:gridSpan w:val="2"/>
            <w:shd w:val="clear" w:color="auto" w:fill="FFFFCC"/>
            <w:vAlign w:val="center"/>
          </w:tcPr>
          <w:p w14:paraId="03D1528E" w14:textId="46991C6E"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1058D09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3A477492"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624FC9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44610EB4" w14:textId="77777777" w:rsidTr="0083209E">
        <w:trPr>
          <w:gridBefore w:val="1"/>
          <w:gridAfter w:val="1"/>
          <w:wBefore w:w="146" w:type="dxa"/>
          <w:wAfter w:w="46" w:type="dxa"/>
          <w:trHeight w:val="682"/>
        </w:trPr>
        <w:tc>
          <w:tcPr>
            <w:tcW w:w="1672" w:type="dxa"/>
            <w:vMerge/>
            <w:shd w:val="clear" w:color="auto" w:fill="FFFFCC"/>
            <w:vAlign w:val="center"/>
          </w:tcPr>
          <w:p w14:paraId="56D82F96"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3EA66469" w14:textId="221FB1B1"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b. Se desarrollan seminarios, talleres o espacios de formación investigativa complementaria.</w:t>
            </w:r>
          </w:p>
        </w:tc>
        <w:tc>
          <w:tcPr>
            <w:tcW w:w="931" w:type="dxa"/>
            <w:shd w:val="clear" w:color="auto" w:fill="FFFFCC"/>
            <w:vAlign w:val="center"/>
          </w:tcPr>
          <w:p w14:paraId="1066DE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55764DE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3696705A"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279ECC76" w14:textId="77777777" w:rsidTr="0083209E">
        <w:trPr>
          <w:gridBefore w:val="1"/>
          <w:gridAfter w:val="1"/>
          <w:wBefore w:w="146" w:type="dxa"/>
          <w:wAfter w:w="46" w:type="dxa"/>
          <w:trHeight w:val="705"/>
        </w:trPr>
        <w:tc>
          <w:tcPr>
            <w:tcW w:w="1672" w:type="dxa"/>
            <w:vMerge/>
            <w:shd w:val="clear" w:color="auto" w:fill="FFFFCC"/>
            <w:vAlign w:val="center"/>
          </w:tcPr>
          <w:p w14:paraId="5A7DD958"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2907E986" w14:textId="6C4F65E6"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c. Existen mecanismos institucionales para acceder a financiamiento o estímulos a la producción científica</w:t>
            </w:r>
            <w:r>
              <w:rPr>
                <w:rFonts w:ascii="Garamond" w:eastAsia="Garamond" w:hAnsi="Garamond" w:cs="Garamond"/>
                <w:color w:val="000000"/>
              </w:rPr>
              <w:t>.</w:t>
            </w:r>
          </w:p>
        </w:tc>
        <w:tc>
          <w:tcPr>
            <w:tcW w:w="931" w:type="dxa"/>
            <w:shd w:val="clear" w:color="auto" w:fill="FFFFCC"/>
            <w:vAlign w:val="center"/>
          </w:tcPr>
          <w:p w14:paraId="2F968A61"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3D4776C4"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79A41AA3"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63BF686E" w14:textId="77777777" w:rsidTr="0083209E">
        <w:trPr>
          <w:gridBefore w:val="1"/>
          <w:gridAfter w:val="1"/>
          <w:wBefore w:w="146" w:type="dxa"/>
          <w:wAfter w:w="46" w:type="dxa"/>
          <w:trHeight w:val="702"/>
        </w:trPr>
        <w:tc>
          <w:tcPr>
            <w:tcW w:w="1672" w:type="dxa"/>
            <w:vMerge/>
            <w:shd w:val="clear" w:color="auto" w:fill="FFFFCC"/>
            <w:vAlign w:val="center"/>
          </w:tcPr>
          <w:p w14:paraId="12169E6A"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vAlign w:val="center"/>
          </w:tcPr>
          <w:p w14:paraId="08C8104B" w14:textId="0421470C" w:rsidR="00682392" w:rsidRDefault="00682392" w:rsidP="00400C2F">
            <w:pPr>
              <w:spacing w:after="0" w:line="240" w:lineRule="auto"/>
              <w:ind w:left="356" w:hanging="356"/>
              <w:jc w:val="both"/>
              <w:rPr>
                <w:rFonts w:ascii="Garamond" w:eastAsia="Garamond" w:hAnsi="Garamond" w:cs="Garamond"/>
                <w:color w:val="000000"/>
              </w:rPr>
            </w:pPr>
            <w:r w:rsidRPr="00682392">
              <w:rPr>
                <w:rFonts w:ascii="Garamond" w:eastAsia="Garamond" w:hAnsi="Garamond" w:cs="Garamond"/>
                <w:color w:val="000000"/>
              </w:rPr>
              <w:t xml:space="preserve">d. Los </w:t>
            </w:r>
            <w:r w:rsidR="000708EA">
              <w:rPr>
                <w:rFonts w:ascii="Garamond" w:eastAsia="Garamond" w:hAnsi="Garamond" w:cs="Garamond"/>
                <w:color w:val="000000"/>
              </w:rPr>
              <w:t>participantes</w:t>
            </w:r>
            <w:r w:rsidRPr="00682392">
              <w:rPr>
                <w:rFonts w:ascii="Garamond" w:eastAsia="Garamond" w:hAnsi="Garamond" w:cs="Garamond"/>
                <w:color w:val="000000"/>
              </w:rPr>
              <w:t xml:space="preserve"> reciben orientación metodológica durante el desarrollo de sus investigaciones.</w:t>
            </w:r>
          </w:p>
        </w:tc>
        <w:tc>
          <w:tcPr>
            <w:tcW w:w="931" w:type="dxa"/>
            <w:shd w:val="clear" w:color="auto" w:fill="FFFFCC"/>
            <w:vAlign w:val="center"/>
          </w:tcPr>
          <w:p w14:paraId="7E25C12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09708A1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3D6EEE7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0BD511DD" w14:textId="77777777" w:rsidTr="0083209E">
        <w:trPr>
          <w:gridBefore w:val="1"/>
          <w:gridAfter w:val="1"/>
          <w:wBefore w:w="146" w:type="dxa"/>
          <w:wAfter w:w="46" w:type="dxa"/>
          <w:trHeight w:val="459"/>
        </w:trPr>
        <w:tc>
          <w:tcPr>
            <w:tcW w:w="1672" w:type="dxa"/>
            <w:vMerge/>
            <w:shd w:val="clear" w:color="auto" w:fill="FFFFCC"/>
            <w:vAlign w:val="center"/>
          </w:tcPr>
          <w:p w14:paraId="411620F2"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3" w:type="dxa"/>
            <w:gridSpan w:val="2"/>
            <w:shd w:val="clear" w:color="auto" w:fill="FFFFCC"/>
          </w:tcPr>
          <w:p w14:paraId="08FACDB7" w14:textId="7D792648" w:rsidR="00682392" w:rsidRDefault="000708EA" w:rsidP="00400C2F">
            <w:pPr>
              <w:spacing w:after="0" w:line="240" w:lineRule="auto"/>
              <w:ind w:left="356" w:hanging="356"/>
              <w:jc w:val="both"/>
              <w:rPr>
                <w:rFonts w:ascii="Garamond" w:eastAsia="Garamond" w:hAnsi="Garamond" w:cs="Garamond"/>
                <w:color w:val="000000"/>
              </w:rPr>
            </w:pPr>
            <w:r>
              <w:rPr>
                <w:rFonts w:ascii="Garamond" w:eastAsia="Garamond" w:hAnsi="Garamond" w:cs="Garamond"/>
                <w:color w:val="000000"/>
              </w:rPr>
              <w:t xml:space="preserve">e. </w:t>
            </w:r>
            <w:r w:rsidRPr="000708EA">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18B2AB3E"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gridSpan w:val="2"/>
            <w:shd w:val="clear" w:color="auto" w:fill="FFFFCC"/>
            <w:vAlign w:val="center"/>
          </w:tcPr>
          <w:p w14:paraId="1960211F"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gridSpan w:val="2"/>
            <w:shd w:val="clear" w:color="auto" w:fill="FFFFCC"/>
            <w:vAlign w:val="center"/>
          </w:tcPr>
          <w:p w14:paraId="17E3739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349B2DDC" w14:textId="77777777" w:rsidTr="007775C5">
        <w:trPr>
          <w:gridBefore w:val="1"/>
          <w:gridAfter w:val="1"/>
          <w:wBefore w:w="146" w:type="dxa"/>
          <w:wAfter w:w="46" w:type="dxa"/>
          <w:trHeight w:val="448"/>
        </w:trPr>
        <w:tc>
          <w:tcPr>
            <w:tcW w:w="6375" w:type="dxa"/>
            <w:gridSpan w:val="3"/>
            <w:vAlign w:val="center"/>
          </w:tcPr>
          <w:p w14:paraId="081B07C2" w14:textId="77777777" w:rsidR="00682392" w:rsidRDefault="00682392"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5"/>
            <w:vAlign w:val="center"/>
          </w:tcPr>
          <w:p w14:paraId="100540FF" w14:textId="77777777" w:rsidR="00682392" w:rsidRDefault="00682392" w:rsidP="00C36CF1">
            <w:pPr>
              <w:pBdr>
                <w:top w:val="nil"/>
                <w:left w:val="nil"/>
                <w:bottom w:val="nil"/>
                <w:right w:val="nil"/>
                <w:between w:val="nil"/>
              </w:pBdr>
              <w:spacing w:after="0" w:line="240" w:lineRule="auto"/>
              <w:jc w:val="center"/>
              <w:rPr>
                <w:color w:val="000000"/>
              </w:rPr>
            </w:pPr>
          </w:p>
        </w:tc>
      </w:tr>
      <w:tr w:rsidR="00682392" w14:paraId="4CEA604E" w14:textId="77777777" w:rsidTr="006C67C9">
        <w:trPr>
          <w:gridBefore w:val="1"/>
          <w:gridAfter w:val="1"/>
          <w:wBefore w:w="146" w:type="dxa"/>
          <w:wAfter w:w="46" w:type="dxa"/>
          <w:trHeight w:val="416"/>
        </w:trPr>
        <w:tc>
          <w:tcPr>
            <w:tcW w:w="6375" w:type="dxa"/>
            <w:gridSpan w:val="3"/>
            <w:shd w:val="clear" w:color="auto" w:fill="89C4A7"/>
            <w:vAlign w:val="center"/>
          </w:tcPr>
          <w:p w14:paraId="403B25BE" w14:textId="77777777" w:rsidR="00682392" w:rsidRDefault="00682392" w:rsidP="00C36CF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5"/>
            <w:shd w:val="clear" w:color="auto" w:fill="89C4A7"/>
            <w:vAlign w:val="center"/>
          </w:tcPr>
          <w:p w14:paraId="3823B52D" w14:textId="77777777" w:rsidR="00682392" w:rsidRDefault="00682392"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38199F01" w14:textId="77777777" w:rsidTr="007775C5">
        <w:trPr>
          <w:gridBefore w:val="1"/>
          <w:gridAfter w:val="1"/>
          <w:wBefore w:w="146" w:type="dxa"/>
          <w:wAfter w:w="46" w:type="dxa"/>
        </w:trPr>
        <w:tc>
          <w:tcPr>
            <w:tcW w:w="6375" w:type="dxa"/>
            <w:gridSpan w:val="3"/>
          </w:tcPr>
          <w:p w14:paraId="5F8EAC13" w14:textId="77777777" w:rsidR="007775C5" w:rsidRPr="007775C5" w:rsidRDefault="007775C5" w:rsidP="007775C5">
            <w:pPr>
              <w:spacing w:after="0" w:line="240" w:lineRule="auto"/>
              <w:jc w:val="both"/>
              <w:rPr>
                <w:rFonts w:ascii="Garamond" w:eastAsia="Garamond" w:hAnsi="Garamond" w:cs="Garamond"/>
              </w:rPr>
            </w:pPr>
          </w:p>
          <w:p w14:paraId="796E8576" w14:textId="77777777" w:rsidR="007775C5" w:rsidRPr="007775C5" w:rsidRDefault="007775C5" w:rsidP="007775C5">
            <w:pPr>
              <w:spacing w:after="0" w:line="240" w:lineRule="auto"/>
              <w:jc w:val="both"/>
              <w:rPr>
                <w:rFonts w:ascii="Garamond" w:eastAsia="Garamond" w:hAnsi="Garamond" w:cs="Garamond"/>
              </w:rPr>
            </w:pPr>
          </w:p>
          <w:p w14:paraId="2CF01241" w14:textId="77777777" w:rsidR="007775C5" w:rsidRPr="007775C5" w:rsidRDefault="007775C5" w:rsidP="007775C5">
            <w:pPr>
              <w:spacing w:after="0" w:line="240" w:lineRule="auto"/>
              <w:jc w:val="both"/>
              <w:rPr>
                <w:rFonts w:ascii="Garamond" w:eastAsia="Garamond" w:hAnsi="Garamond" w:cs="Garamond"/>
              </w:rPr>
            </w:pPr>
          </w:p>
          <w:p w14:paraId="3F34DFF2" w14:textId="77777777" w:rsidR="007775C5" w:rsidRPr="007775C5" w:rsidRDefault="007775C5" w:rsidP="007775C5">
            <w:pPr>
              <w:spacing w:after="0" w:line="240" w:lineRule="auto"/>
              <w:jc w:val="both"/>
              <w:rPr>
                <w:rFonts w:ascii="Garamond" w:eastAsia="Garamond" w:hAnsi="Garamond" w:cs="Garamond"/>
              </w:rPr>
            </w:pPr>
          </w:p>
          <w:p w14:paraId="4DE8DB24" w14:textId="77777777" w:rsidR="007775C5" w:rsidRPr="007775C5" w:rsidRDefault="007775C5" w:rsidP="007775C5">
            <w:pPr>
              <w:spacing w:after="0" w:line="240" w:lineRule="auto"/>
              <w:jc w:val="both"/>
              <w:rPr>
                <w:rFonts w:ascii="Garamond" w:eastAsia="Garamond" w:hAnsi="Garamond" w:cs="Garamond"/>
              </w:rPr>
            </w:pPr>
          </w:p>
          <w:p w14:paraId="22AC8958" w14:textId="77777777" w:rsidR="007775C5" w:rsidRPr="007775C5" w:rsidRDefault="007775C5" w:rsidP="007775C5">
            <w:pPr>
              <w:spacing w:after="0" w:line="240" w:lineRule="auto"/>
              <w:jc w:val="both"/>
              <w:rPr>
                <w:rFonts w:ascii="Garamond" w:eastAsia="Garamond" w:hAnsi="Garamond" w:cs="Garamond"/>
              </w:rPr>
            </w:pPr>
          </w:p>
          <w:p w14:paraId="1F8B8FCB" w14:textId="77777777" w:rsidR="007775C5" w:rsidRPr="007775C5" w:rsidRDefault="007775C5" w:rsidP="007775C5">
            <w:pPr>
              <w:spacing w:after="0" w:line="240" w:lineRule="auto"/>
              <w:jc w:val="both"/>
              <w:rPr>
                <w:rFonts w:ascii="Garamond" w:eastAsia="Garamond" w:hAnsi="Garamond" w:cs="Garamond"/>
              </w:rPr>
            </w:pPr>
          </w:p>
          <w:p w14:paraId="5E7466E5" w14:textId="77777777" w:rsidR="007775C5" w:rsidRPr="007775C5" w:rsidRDefault="007775C5" w:rsidP="007775C5">
            <w:pPr>
              <w:spacing w:after="0" w:line="240" w:lineRule="auto"/>
              <w:jc w:val="both"/>
              <w:rPr>
                <w:rFonts w:ascii="Garamond" w:eastAsia="Garamond" w:hAnsi="Garamond" w:cs="Garamond"/>
              </w:rPr>
            </w:pPr>
          </w:p>
          <w:p w14:paraId="30ABDDE7" w14:textId="77777777" w:rsidR="007775C5" w:rsidRPr="007775C5" w:rsidRDefault="007775C5" w:rsidP="007775C5">
            <w:pPr>
              <w:spacing w:after="0" w:line="240" w:lineRule="auto"/>
              <w:jc w:val="both"/>
              <w:rPr>
                <w:rFonts w:ascii="Garamond" w:eastAsia="Garamond" w:hAnsi="Garamond" w:cs="Garamond"/>
              </w:rPr>
            </w:pPr>
          </w:p>
          <w:p w14:paraId="032BA427" w14:textId="77777777" w:rsidR="007775C5" w:rsidRPr="007775C5" w:rsidRDefault="007775C5" w:rsidP="007775C5">
            <w:pPr>
              <w:spacing w:after="0" w:line="240" w:lineRule="auto"/>
              <w:jc w:val="both"/>
              <w:rPr>
                <w:rFonts w:ascii="Garamond" w:eastAsia="Garamond" w:hAnsi="Garamond" w:cs="Garamond"/>
              </w:rPr>
            </w:pPr>
          </w:p>
          <w:p w14:paraId="42CA8F64" w14:textId="77777777" w:rsidR="007775C5" w:rsidRPr="007775C5" w:rsidRDefault="007775C5" w:rsidP="007775C5">
            <w:pPr>
              <w:spacing w:after="0" w:line="240" w:lineRule="auto"/>
              <w:jc w:val="both"/>
              <w:rPr>
                <w:rFonts w:ascii="Garamond" w:eastAsia="Garamond" w:hAnsi="Garamond" w:cs="Garamond"/>
              </w:rPr>
            </w:pPr>
          </w:p>
          <w:p w14:paraId="44E758E7" w14:textId="77777777" w:rsidR="007775C5" w:rsidRPr="007775C5" w:rsidRDefault="007775C5" w:rsidP="007775C5">
            <w:pPr>
              <w:spacing w:after="0" w:line="240" w:lineRule="auto"/>
              <w:jc w:val="both"/>
              <w:rPr>
                <w:rFonts w:ascii="Garamond" w:eastAsia="Garamond" w:hAnsi="Garamond" w:cs="Garamond"/>
              </w:rPr>
            </w:pPr>
          </w:p>
          <w:p w14:paraId="15DEE971" w14:textId="77777777" w:rsidR="007775C5" w:rsidRPr="007775C5" w:rsidRDefault="007775C5" w:rsidP="007775C5">
            <w:pPr>
              <w:spacing w:after="0" w:line="240" w:lineRule="auto"/>
              <w:jc w:val="both"/>
              <w:rPr>
                <w:rFonts w:ascii="Garamond" w:eastAsia="Garamond" w:hAnsi="Garamond" w:cs="Garamond"/>
              </w:rPr>
            </w:pPr>
          </w:p>
          <w:p w14:paraId="73702FE1" w14:textId="77777777" w:rsidR="007775C5" w:rsidRPr="007775C5" w:rsidRDefault="007775C5" w:rsidP="007775C5">
            <w:pPr>
              <w:spacing w:after="0" w:line="240" w:lineRule="auto"/>
              <w:jc w:val="both"/>
              <w:rPr>
                <w:rFonts w:ascii="Garamond" w:eastAsia="Garamond" w:hAnsi="Garamond" w:cs="Garamond"/>
              </w:rPr>
            </w:pPr>
          </w:p>
          <w:p w14:paraId="708B97C3" w14:textId="77777777" w:rsidR="007775C5" w:rsidRPr="007775C5" w:rsidRDefault="007775C5" w:rsidP="007775C5">
            <w:pPr>
              <w:spacing w:after="0" w:line="240" w:lineRule="auto"/>
              <w:jc w:val="both"/>
              <w:rPr>
                <w:rFonts w:ascii="Garamond" w:eastAsia="Garamond" w:hAnsi="Garamond" w:cs="Garamond"/>
              </w:rPr>
            </w:pPr>
          </w:p>
          <w:p w14:paraId="504C3A0F" w14:textId="77777777" w:rsidR="007775C5" w:rsidRPr="007775C5" w:rsidRDefault="007775C5" w:rsidP="007775C5">
            <w:pPr>
              <w:spacing w:after="0" w:line="240" w:lineRule="auto"/>
              <w:jc w:val="both"/>
              <w:rPr>
                <w:rFonts w:ascii="Garamond" w:eastAsia="Garamond" w:hAnsi="Garamond" w:cs="Garamond"/>
              </w:rPr>
            </w:pPr>
          </w:p>
          <w:p w14:paraId="474B982A" w14:textId="77777777" w:rsidR="007775C5" w:rsidRPr="007775C5" w:rsidRDefault="007775C5" w:rsidP="007775C5">
            <w:pPr>
              <w:spacing w:after="0" w:line="240" w:lineRule="auto"/>
              <w:jc w:val="both"/>
              <w:rPr>
                <w:rFonts w:ascii="Garamond" w:eastAsia="Garamond" w:hAnsi="Garamond" w:cs="Garamond"/>
              </w:rPr>
            </w:pPr>
          </w:p>
          <w:p w14:paraId="7B432C2C" w14:textId="77777777" w:rsidR="007775C5" w:rsidRPr="007775C5" w:rsidRDefault="007775C5" w:rsidP="007775C5">
            <w:pPr>
              <w:spacing w:after="0" w:line="240" w:lineRule="auto"/>
              <w:jc w:val="both"/>
              <w:rPr>
                <w:rFonts w:ascii="Garamond" w:eastAsia="Garamond" w:hAnsi="Garamond" w:cs="Garamond"/>
              </w:rPr>
            </w:pPr>
          </w:p>
          <w:p w14:paraId="0B4F7A88" w14:textId="77777777" w:rsidR="007775C5" w:rsidRPr="007775C5" w:rsidRDefault="007775C5" w:rsidP="007775C5">
            <w:pPr>
              <w:spacing w:after="0" w:line="240" w:lineRule="auto"/>
              <w:jc w:val="both"/>
              <w:rPr>
                <w:rFonts w:ascii="Garamond" w:eastAsia="Garamond" w:hAnsi="Garamond" w:cs="Garamond"/>
              </w:rPr>
            </w:pPr>
          </w:p>
          <w:p w14:paraId="75B1C61B" w14:textId="77777777" w:rsidR="007775C5" w:rsidRPr="007775C5" w:rsidRDefault="007775C5" w:rsidP="007775C5">
            <w:pPr>
              <w:spacing w:after="0" w:line="240" w:lineRule="auto"/>
              <w:jc w:val="both"/>
              <w:rPr>
                <w:rFonts w:ascii="Garamond" w:eastAsia="Garamond" w:hAnsi="Garamond" w:cs="Garamond"/>
              </w:rPr>
            </w:pPr>
          </w:p>
          <w:p w14:paraId="55EF3A33" w14:textId="77777777" w:rsidR="007775C5" w:rsidRPr="007775C5" w:rsidRDefault="007775C5" w:rsidP="007775C5">
            <w:pPr>
              <w:spacing w:after="0" w:line="240" w:lineRule="auto"/>
              <w:jc w:val="both"/>
              <w:rPr>
                <w:rFonts w:ascii="Garamond" w:eastAsia="Garamond" w:hAnsi="Garamond" w:cs="Garamond"/>
              </w:rPr>
            </w:pPr>
          </w:p>
          <w:p w14:paraId="57A2666F" w14:textId="77777777" w:rsidR="007775C5" w:rsidRPr="007775C5" w:rsidRDefault="007775C5" w:rsidP="007775C5">
            <w:pPr>
              <w:spacing w:after="0" w:line="240" w:lineRule="auto"/>
              <w:jc w:val="both"/>
              <w:rPr>
                <w:rFonts w:ascii="Garamond" w:eastAsia="Garamond" w:hAnsi="Garamond" w:cs="Garamond"/>
              </w:rPr>
            </w:pPr>
          </w:p>
          <w:p w14:paraId="23BC1687" w14:textId="77777777" w:rsidR="007775C5" w:rsidRPr="007775C5" w:rsidRDefault="007775C5" w:rsidP="007775C5">
            <w:pPr>
              <w:spacing w:after="0" w:line="240" w:lineRule="auto"/>
              <w:jc w:val="both"/>
              <w:rPr>
                <w:rFonts w:ascii="Garamond" w:eastAsia="Garamond" w:hAnsi="Garamond" w:cs="Garamond"/>
              </w:rPr>
            </w:pPr>
          </w:p>
          <w:p w14:paraId="2E5F1B9A" w14:textId="77777777" w:rsidR="007775C5" w:rsidRPr="007775C5" w:rsidRDefault="007775C5" w:rsidP="007775C5">
            <w:pPr>
              <w:spacing w:after="0" w:line="240" w:lineRule="auto"/>
              <w:jc w:val="both"/>
              <w:rPr>
                <w:rFonts w:ascii="Garamond" w:eastAsia="Garamond" w:hAnsi="Garamond" w:cs="Garamond"/>
              </w:rPr>
            </w:pPr>
          </w:p>
          <w:p w14:paraId="0F15C9D0" w14:textId="77777777" w:rsidR="007775C5" w:rsidRPr="007775C5" w:rsidRDefault="007775C5" w:rsidP="007775C5">
            <w:pPr>
              <w:spacing w:after="0" w:line="240" w:lineRule="auto"/>
              <w:jc w:val="both"/>
              <w:rPr>
                <w:rFonts w:ascii="Garamond" w:eastAsia="Garamond" w:hAnsi="Garamond" w:cs="Garamond"/>
              </w:rPr>
            </w:pPr>
          </w:p>
          <w:p w14:paraId="624A5D49" w14:textId="77777777" w:rsidR="007775C5" w:rsidRPr="007775C5" w:rsidRDefault="007775C5" w:rsidP="007775C5">
            <w:pPr>
              <w:spacing w:after="0" w:line="240" w:lineRule="auto"/>
              <w:jc w:val="both"/>
              <w:rPr>
                <w:rFonts w:ascii="Garamond" w:eastAsia="Garamond" w:hAnsi="Garamond" w:cs="Garamond"/>
              </w:rPr>
            </w:pPr>
          </w:p>
          <w:p w14:paraId="72A9EC5D" w14:textId="77777777" w:rsidR="007775C5" w:rsidRPr="007775C5" w:rsidRDefault="007775C5" w:rsidP="007775C5">
            <w:pPr>
              <w:spacing w:after="0" w:line="240" w:lineRule="auto"/>
              <w:jc w:val="both"/>
              <w:rPr>
                <w:rFonts w:ascii="Garamond" w:eastAsia="Garamond" w:hAnsi="Garamond" w:cs="Garamond"/>
              </w:rPr>
            </w:pPr>
          </w:p>
          <w:p w14:paraId="01C59E8A" w14:textId="77777777" w:rsidR="007775C5" w:rsidRPr="007775C5" w:rsidRDefault="007775C5" w:rsidP="007775C5">
            <w:pPr>
              <w:spacing w:after="0" w:line="240" w:lineRule="auto"/>
              <w:jc w:val="both"/>
              <w:rPr>
                <w:rFonts w:ascii="Garamond" w:eastAsia="Garamond" w:hAnsi="Garamond" w:cs="Garamond"/>
              </w:rPr>
            </w:pPr>
          </w:p>
          <w:p w14:paraId="18BE233A" w14:textId="77777777" w:rsidR="007775C5" w:rsidRPr="007775C5" w:rsidRDefault="007775C5" w:rsidP="007775C5">
            <w:pPr>
              <w:spacing w:after="0" w:line="240" w:lineRule="auto"/>
              <w:jc w:val="both"/>
              <w:rPr>
                <w:rFonts w:ascii="Garamond" w:eastAsia="Garamond" w:hAnsi="Garamond" w:cs="Garamond"/>
              </w:rPr>
            </w:pPr>
          </w:p>
          <w:p w14:paraId="083BC2E8" w14:textId="77777777" w:rsidR="007775C5" w:rsidRPr="007775C5" w:rsidRDefault="007775C5" w:rsidP="007775C5">
            <w:pPr>
              <w:spacing w:after="0" w:line="240" w:lineRule="auto"/>
              <w:jc w:val="both"/>
              <w:rPr>
                <w:rFonts w:ascii="Garamond" w:eastAsia="Garamond" w:hAnsi="Garamond" w:cs="Garamond"/>
              </w:rPr>
            </w:pPr>
          </w:p>
          <w:p w14:paraId="5ADB49C7" w14:textId="77777777" w:rsidR="007775C5" w:rsidRDefault="007775C5" w:rsidP="007775C5">
            <w:pPr>
              <w:spacing w:after="0" w:line="240" w:lineRule="auto"/>
              <w:jc w:val="both"/>
              <w:rPr>
                <w:rFonts w:ascii="Garamond" w:eastAsia="Garamond" w:hAnsi="Garamond" w:cs="Garamond"/>
              </w:rPr>
            </w:pPr>
          </w:p>
          <w:p w14:paraId="52337363" w14:textId="77777777" w:rsidR="0083209E" w:rsidRPr="007775C5" w:rsidRDefault="0083209E" w:rsidP="007775C5">
            <w:pPr>
              <w:spacing w:after="0" w:line="240" w:lineRule="auto"/>
              <w:jc w:val="both"/>
              <w:rPr>
                <w:rFonts w:ascii="Garamond" w:eastAsia="Garamond" w:hAnsi="Garamond" w:cs="Garamond"/>
              </w:rPr>
            </w:pPr>
          </w:p>
          <w:p w14:paraId="2319CF7E" w14:textId="77777777" w:rsidR="007775C5" w:rsidRPr="007775C5" w:rsidRDefault="007775C5" w:rsidP="007775C5">
            <w:pPr>
              <w:spacing w:after="0" w:line="240" w:lineRule="auto"/>
              <w:jc w:val="both"/>
              <w:rPr>
                <w:rFonts w:ascii="Garamond" w:eastAsia="Garamond" w:hAnsi="Garamond" w:cs="Garamond"/>
              </w:rPr>
            </w:pPr>
          </w:p>
        </w:tc>
        <w:tc>
          <w:tcPr>
            <w:tcW w:w="2794" w:type="dxa"/>
            <w:gridSpan w:val="5"/>
          </w:tcPr>
          <w:p w14:paraId="3039E52C"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bl>
    <w:tbl>
      <w:tblPr>
        <w:tblW w:w="92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4536"/>
        <w:gridCol w:w="7"/>
        <w:gridCol w:w="938"/>
        <w:gridCol w:w="945"/>
        <w:gridCol w:w="945"/>
        <w:gridCol w:w="7"/>
      </w:tblGrid>
      <w:tr w:rsidR="00C7364F" w14:paraId="7843DCDB" w14:textId="77777777" w:rsidTr="006C67C9">
        <w:trPr>
          <w:gridAfter w:val="1"/>
          <w:wAfter w:w="7" w:type="dxa"/>
          <w:trHeight w:val="390"/>
        </w:trPr>
        <w:tc>
          <w:tcPr>
            <w:tcW w:w="1843" w:type="dxa"/>
            <w:vMerge w:val="restart"/>
            <w:shd w:val="clear" w:color="auto" w:fill="89C4A7"/>
            <w:vAlign w:val="center"/>
          </w:tcPr>
          <w:p w14:paraId="2723F465" w14:textId="4EC7AA9B"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536" w:type="dxa"/>
            <w:vMerge w:val="restart"/>
            <w:shd w:val="clear" w:color="auto" w:fill="89C4A7"/>
            <w:vAlign w:val="center"/>
          </w:tcPr>
          <w:p w14:paraId="29637ED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89C4A7"/>
            <w:vAlign w:val="center"/>
          </w:tcPr>
          <w:p w14:paraId="6904CD46"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62F00B9A" w14:textId="77777777" w:rsidTr="006C67C9">
        <w:trPr>
          <w:gridAfter w:val="1"/>
          <w:wAfter w:w="7" w:type="dxa"/>
          <w:trHeight w:val="390"/>
        </w:trPr>
        <w:tc>
          <w:tcPr>
            <w:tcW w:w="1843" w:type="dxa"/>
            <w:vMerge/>
            <w:shd w:val="clear" w:color="auto" w:fill="89C4A7"/>
            <w:vAlign w:val="center"/>
          </w:tcPr>
          <w:p w14:paraId="5E7CA303"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89C4A7"/>
            <w:vAlign w:val="center"/>
          </w:tcPr>
          <w:p w14:paraId="6E8681D4"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392F96C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89C4A7"/>
            <w:vAlign w:val="center"/>
          </w:tcPr>
          <w:p w14:paraId="71B743F3"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89C4A7"/>
            <w:vAlign w:val="center"/>
          </w:tcPr>
          <w:p w14:paraId="1EB6B95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393E1C" w14:paraId="6F00BC4B" w14:textId="77777777" w:rsidTr="00393E1C">
        <w:trPr>
          <w:gridAfter w:val="1"/>
          <w:wAfter w:w="7" w:type="dxa"/>
          <w:trHeight w:val="572"/>
        </w:trPr>
        <w:tc>
          <w:tcPr>
            <w:tcW w:w="1843" w:type="dxa"/>
            <w:vMerge w:val="restart"/>
            <w:vAlign w:val="center"/>
          </w:tcPr>
          <w:p w14:paraId="2DF9EF1C" w14:textId="4355A0C5"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 académico, social y profesional</w:t>
            </w:r>
          </w:p>
          <w:p w14:paraId="645DAE4D" w14:textId="77777777"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(D5.C1)</w:t>
            </w:r>
          </w:p>
          <w:p w14:paraId="78F499CF" w14:textId="77777777" w:rsidR="00393E1C" w:rsidRDefault="00393E1C" w:rsidP="00393E1C">
            <w:pPr>
              <w:spacing w:after="0" w:line="240" w:lineRule="auto"/>
              <w:jc w:val="center"/>
              <w:rPr>
                <w:rFonts w:ascii="Garamond" w:eastAsia="Garamond" w:hAnsi="Garamond" w:cs="Garamond"/>
                <w:b/>
                <w:bCs/>
                <w:color w:val="000000"/>
              </w:rPr>
            </w:pPr>
          </w:p>
          <w:p w14:paraId="5ABD923C" w14:textId="77777777" w:rsidR="00393E1C" w:rsidRDefault="00393E1C" w:rsidP="00393E1C">
            <w:pPr>
              <w:spacing w:after="0" w:line="240" w:lineRule="auto"/>
              <w:jc w:val="center"/>
              <w:rPr>
                <w:rFonts w:ascii="Garamond" w:eastAsia="Garamond" w:hAnsi="Garamond" w:cs="Garamond"/>
                <w:b/>
                <w:bCs/>
                <w:color w:val="000000"/>
              </w:rPr>
            </w:pPr>
          </w:p>
        </w:tc>
        <w:tc>
          <w:tcPr>
            <w:tcW w:w="4536" w:type="dxa"/>
          </w:tcPr>
          <w:p w14:paraId="359FE156" w14:textId="08FD6A54"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FF0000"/>
              </w:rPr>
            </w:pPr>
            <w:r w:rsidRPr="00393E1C">
              <w:rPr>
                <w:rFonts w:ascii="Garamond" w:hAnsi="Garamond"/>
              </w:rPr>
              <w:t xml:space="preserve">Se implementan estrategias de vinculación con </w:t>
            </w:r>
            <w:r w:rsidRPr="00393E1C">
              <w:rPr>
                <w:rFonts w:ascii="Garamond" w:eastAsia="Garamond" w:hAnsi="Garamond" w:cs="Garamond"/>
                <w:color w:val="000000"/>
              </w:rPr>
              <w:t>actores</w:t>
            </w:r>
            <w:r w:rsidRPr="00393E1C">
              <w:rPr>
                <w:rFonts w:ascii="Garamond" w:hAnsi="Garamond"/>
              </w:rPr>
              <w:t xml:space="preserve"> del entorno académico, social y profesional para </w:t>
            </w:r>
            <w:r w:rsidRPr="00393E1C">
              <w:rPr>
                <w:rFonts w:ascii="Garamond" w:eastAsia="Garamond" w:hAnsi="Garamond" w:cs="Garamond"/>
                <w:color w:val="000000"/>
              </w:rPr>
              <w:t>identificar</w:t>
            </w:r>
            <w:r w:rsidRPr="00393E1C">
              <w:rPr>
                <w:rFonts w:ascii="Garamond" w:hAnsi="Garamond"/>
              </w:rPr>
              <w:t xml:space="preserve"> las necesidades o problemas del medio relacionados con los </w:t>
            </w:r>
            <w:r w:rsidRPr="00393E1C">
              <w:rPr>
                <w:rFonts w:ascii="Garamond" w:eastAsia="Garamond" w:hAnsi="Garamond" w:cs="Garamond"/>
                <w:color w:val="000000"/>
              </w:rPr>
              <w:t>objetivos</w:t>
            </w:r>
            <w:r w:rsidRPr="00393E1C">
              <w:rPr>
                <w:rFonts w:ascii="Garamond" w:hAnsi="Garamond"/>
              </w:rPr>
              <w:t xml:space="preserve"> del </w:t>
            </w:r>
            <w:r w:rsidRPr="00393E1C">
              <w:rPr>
                <w:rFonts w:ascii="Garamond" w:eastAsia="Garamond" w:hAnsi="Garamond" w:cs="Garamond"/>
                <w:color w:val="000000"/>
              </w:rPr>
              <w:t>Programa</w:t>
            </w:r>
            <w:r w:rsidRPr="00393E1C">
              <w:rPr>
                <w:rFonts w:ascii="Garamond" w:hAnsi="Garamond"/>
              </w:rPr>
              <w:t xml:space="preserve">, </w:t>
            </w:r>
            <w:r w:rsidRPr="00393E1C">
              <w:rPr>
                <w:rFonts w:ascii="Garamond" w:eastAsia="Garamond" w:hAnsi="Garamond" w:cs="Garamond"/>
                <w:color w:val="000000"/>
              </w:rPr>
              <w:t>el</w:t>
            </w:r>
            <w:r w:rsidRPr="00393E1C">
              <w:rPr>
                <w:rFonts w:ascii="Garamond" w:hAnsi="Garamond"/>
              </w:rPr>
              <w:t xml:space="preserve"> perfil de egreso, líneas de investigación y extensión.</w:t>
            </w:r>
          </w:p>
        </w:tc>
        <w:tc>
          <w:tcPr>
            <w:tcW w:w="945" w:type="dxa"/>
            <w:gridSpan w:val="2"/>
            <w:vAlign w:val="center"/>
          </w:tcPr>
          <w:p w14:paraId="51947C67" w14:textId="63A4382D"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4875654B" w14:textId="77D19B2E"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5ABBBAF9" w14:textId="7E340D3B"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0E58A69F" w14:textId="77777777" w:rsidTr="00393E1C">
        <w:trPr>
          <w:gridAfter w:val="1"/>
          <w:wAfter w:w="7" w:type="dxa"/>
          <w:trHeight w:val="445"/>
        </w:trPr>
        <w:tc>
          <w:tcPr>
            <w:tcW w:w="1843" w:type="dxa"/>
            <w:vMerge/>
            <w:vAlign w:val="center"/>
          </w:tcPr>
          <w:p w14:paraId="0A44814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012080B3" w14:textId="7FC02EF6"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Se ejecutan convenios o proyectos de cooperación con el entorno académico, social y profesional vinculados al Programa.</w:t>
            </w:r>
          </w:p>
        </w:tc>
        <w:tc>
          <w:tcPr>
            <w:tcW w:w="945" w:type="dxa"/>
            <w:gridSpan w:val="2"/>
            <w:vAlign w:val="center"/>
          </w:tcPr>
          <w:p w14:paraId="56F608D3" w14:textId="3F04EB9A"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37BD7087" w14:textId="5F5E483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992C33B" w14:textId="654D3E5C"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42423FEF" w14:textId="77777777" w:rsidTr="00393E1C">
        <w:trPr>
          <w:gridAfter w:val="1"/>
          <w:wAfter w:w="7" w:type="dxa"/>
          <w:trHeight w:val="663"/>
        </w:trPr>
        <w:tc>
          <w:tcPr>
            <w:tcW w:w="1843" w:type="dxa"/>
            <w:vMerge/>
            <w:vAlign w:val="center"/>
          </w:tcPr>
          <w:p w14:paraId="79FCE2B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7592BF8D" w14:textId="3105AB5A"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Se cuenta con una estrategia institucional de comunicación de los logros del Programa, destinada al entorno académico, social y profesional.</w:t>
            </w:r>
          </w:p>
        </w:tc>
        <w:tc>
          <w:tcPr>
            <w:tcW w:w="945" w:type="dxa"/>
            <w:gridSpan w:val="2"/>
            <w:vAlign w:val="center"/>
          </w:tcPr>
          <w:p w14:paraId="19CB773E" w14:textId="302F3625"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2DAA321B" w14:textId="61D47F9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5511291" w14:textId="29594C65"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5CA5475D" w14:textId="77777777" w:rsidTr="00393E1C">
        <w:trPr>
          <w:gridAfter w:val="1"/>
          <w:wAfter w:w="7" w:type="dxa"/>
          <w:trHeight w:val="702"/>
        </w:trPr>
        <w:tc>
          <w:tcPr>
            <w:tcW w:w="1843" w:type="dxa"/>
            <w:vMerge/>
            <w:vAlign w:val="center"/>
          </w:tcPr>
          <w:p w14:paraId="029B8606"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2371519F" w14:textId="7328A7E0" w:rsidR="00393E1C" w:rsidRPr="00393E1C"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rPr>
            </w:pPr>
            <w:r w:rsidRPr="00393E1C">
              <w:rPr>
                <w:rFonts w:ascii="Garamond" w:eastAsia="Garamond" w:hAnsi="Garamond" w:cs="Garamond"/>
                <w:color w:val="000000"/>
              </w:rPr>
              <w:t>El Programa promueve la participación de actores académicos, sociales y profesionales en actividades vinculadas con sus objetivos y con el ámbito de formación.</w:t>
            </w:r>
          </w:p>
        </w:tc>
        <w:tc>
          <w:tcPr>
            <w:tcW w:w="945" w:type="dxa"/>
            <w:gridSpan w:val="2"/>
            <w:vAlign w:val="center"/>
          </w:tcPr>
          <w:p w14:paraId="4D551881" w14:textId="6411990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5499F23E" w14:textId="7A2E7A2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30EF0526" w14:textId="169C0312" w:rsidR="00393E1C" w:rsidRDefault="00393E1C" w:rsidP="00393E1C">
            <w:pPr>
              <w:spacing w:after="0" w:line="240" w:lineRule="auto"/>
              <w:ind w:left="73"/>
              <w:jc w:val="center"/>
              <w:rPr>
                <w:rFonts w:ascii="Garamond" w:eastAsia="Garamond" w:hAnsi="Garamond" w:cs="Garamond"/>
                <w:color w:val="000000"/>
                <w:sz w:val="20"/>
                <w:szCs w:val="20"/>
              </w:rPr>
            </w:pPr>
          </w:p>
        </w:tc>
      </w:tr>
      <w:tr w:rsidR="00C7364F" w14:paraId="05DEB24E" w14:textId="77777777" w:rsidTr="00393E1C">
        <w:trPr>
          <w:trHeight w:val="354"/>
        </w:trPr>
        <w:tc>
          <w:tcPr>
            <w:tcW w:w="6386" w:type="dxa"/>
            <w:gridSpan w:val="3"/>
            <w:vAlign w:val="center"/>
          </w:tcPr>
          <w:p w14:paraId="7533DBC7"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t>Nivel de Cumplimiento del Criterio</w:t>
            </w:r>
          </w:p>
        </w:tc>
        <w:tc>
          <w:tcPr>
            <w:tcW w:w="2835" w:type="dxa"/>
            <w:gridSpan w:val="4"/>
            <w:vAlign w:val="center"/>
          </w:tcPr>
          <w:p w14:paraId="6183519C"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764AF65B" w14:textId="77777777" w:rsidTr="006C67C9">
        <w:trPr>
          <w:trHeight w:val="416"/>
        </w:trPr>
        <w:tc>
          <w:tcPr>
            <w:tcW w:w="6386" w:type="dxa"/>
            <w:gridSpan w:val="3"/>
            <w:shd w:val="clear" w:color="auto" w:fill="89C4A7"/>
            <w:vAlign w:val="center"/>
          </w:tcPr>
          <w:p w14:paraId="4B6B0BA3"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89C4A7"/>
            <w:vAlign w:val="center"/>
          </w:tcPr>
          <w:p w14:paraId="64AA59FC"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7775C5" w14:paraId="25E7210E" w14:textId="77777777" w:rsidTr="007775C5">
        <w:tc>
          <w:tcPr>
            <w:tcW w:w="6386" w:type="dxa"/>
            <w:gridSpan w:val="3"/>
          </w:tcPr>
          <w:p w14:paraId="0D06E860" w14:textId="77777777" w:rsidR="007775C5" w:rsidRDefault="007775C5" w:rsidP="007775C5">
            <w:pPr>
              <w:spacing w:after="0" w:line="240" w:lineRule="auto"/>
              <w:jc w:val="both"/>
              <w:rPr>
                <w:rFonts w:ascii="Garamond" w:eastAsia="Garamond" w:hAnsi="Garamond" w:cs="Garamond"/>
              </w:rPr>
            </w:pPr>
          </w:p>
          <w:p w14:paraId="63B8C213" w14:textId="77777777" w:rsidR="007775C5" w:rsidRDefault="007775C5" w:rsidP="007775C5">
            <w:pPr>
              <w:spacing w:after="0" w:line="240" w:lineRule="auto"/>
              <w:jc w:val="both"/>
              <w:rPr>
                <w:rFonts w:ascii="Garamond" w:eastAsia="Garamond" w:hAnsi="Garamond" w:cs="Garamond"/>
              </w:rPr>
            </w:pPr>
          </w:p>
          <w:p w14:paraId="37BB2DDE" w14:textId="77777777" w:rsidR="007775C5" w:rsidRDefault="007775C5" w:rsidP="007775C5">
            <w:pPr>
              <w:spacing w:after="0" w:line="240" w:lineRule="auto"/>
              <w:jc w:val="both"/>
              <w:rPr>
                <w:rFonts w:ascii="Garamond" w:eastAsia="Garamond" w:hAnsi="Garamond" w:cs="Garamond"/>
              </w:rPr>
            </w:pPr>
          </w:p>
          <w:p w14:paraId="54DAB23E" w14:textId="77777777" w:rsidR="007775C5" w:rsidRDefault="007775C5" w:rsidP="007775C5">
            <w:pPr>
              <w:spacing w:after="0" w:line="240" w:lineRule="auto"/>
              <w:jc w:val="both"/>
              <w:rPr>
                <w:rFonts w:ascii="Garamond" w:eastAsia="Garamond" w:hAnsi="Garamond" w:cs="Garamond"/>
              </w:rPr>
            </w:pPr>
          </w:p>
          <w:p w14:paraId="1EA916F1" w14:textId="77777777" w:rsidR="007775C5" w:rsidRDefault="007775C5" w:rsidP="007775C5">
            <w:pPr>
              <w:spacing w:after="0" w:line="240" w:lineRule="auto"/>
              <w:jc w:val="both"/>
              <w:rPr>
                <w:rFonts w:ascii="Garamond" w:eastAsia="Garamond" w:hAnsi="Garamond" w:cs="Garamond"/>
              </w:rPr>
            </w:pPr>
          </w:p>
          <w:p w14:paraId="10062C3B" w14:textId="77777777" w:rsidR="007775C5" w:rsidRDefault="007775C5" w:rsidP="007775C5">
            <w:pPr>
              <w:spacing w:after="0" w:line="240" w:lineRule="auto"/>
              <w:jc w:val="both"/>
              <w:rPr>
                <w:rFonts w:ascii="Garamond" w:eastAsia="Garamond" w:hAnsi="Garamond" w:cs="Garamond"/>
              </w:rPr>
            </w:pPr>
          </w:p>
          <w:p w14:paraId="1D5A58BB" w14:textId="77777777" w:rsidR="007775C5" w:rsidRDefault="007775C5" w:rsidP="007775C5">
            <w:pPr>
              <w:spacing w:after="0" w:line="240" w:lineRule="auto"/>
              <w:jc w:val="both"/>
              <w:rPr>
                <w:rFonts w:ascii="Garamond" w:eastAsia="Garamond" w:hAnsi="Garamond" w:cs="Garamond"/>
              </w:rPr>
            </w:pPr>
          </w:p>
          <w:p w14:paraId="6D7281BA" w14:textId="77777777" w:rsidR="007775C5" w:rsidRDefault="007775C5" w:rsidP="007775C5">
            <w:pPr>
              <w:spacing w:after="0" w:line="240" w:lineRule="auto"/>
              <w:jc w:val="both"/>
              <w:rPr>
                <w:rFonts w:ascii="Garamond" w:eastAsia="Garamond" w:hAnsi="Garamond" w:cs="Garamond"/>
              </w:rPr>
            </w:pPr>
          </w:p>
          <w:p w14:paraId="3C5C8210" w14:textId="77777777" w:rsidR="007775C5" w:rsidRDefault="007775C5" w:rsidP="007775C5">
            <w:pPr>
              <w:spacing w:after="0" w:line="240" w:lineRule="auto"/>
              <w:jc w:val="both"/>
              <w:rPr>
                <w:rFonts w:ascii="Garamond" w:eastAsia="Garamond" w:hAnsi="Garamond" w:cs="Garamond"/>
              </w:rPr>
            </w:pPr>
          </w:p>
          <w:p w14:paraId="61AE6CF3" w14:textId="77777777" w:rsidR="007775C5" w:rsidRDefault="007775C5" w:rsidP="007775C5">
            <w:pPr>
              <w:spacing w:after="0" w:line="240" w:lineRule="auto"/>
              <w:jc w:val="both"/>
              <w:rPr>
                <w:rFonts w:ascii="Garamond" w:eastAsia="Garamond" w:hAnsi="Garamond" w:cs="Garamond"/>
              </w:rPr>
            </w:pPr>
          </w:p>
          <w:p w14:paraId="5B920478" w14:textId="77777777" w:rsidR="007775C5" w:rsidRDefault="007775C5" w:rsidP="007775C5">
            <w:pPr>
              <w:spacing w:after="0" w:line="240" w:lineRule="auto"/>
              <w:jc w:val="both"/>
              <w:rPr>
                <w:rFonts w:ascii="Garamond" w:eastAsia="Garamond" w:hAnsi="Garamond" w:cs="Garamond"/>
              </w:rPr>
            </w:pPr>
          </w:p>
          <w:p w14:paraId="3998E133" w14:textId="77777777" w:rsidR="007775C5" w:rsidRDefault="007775C5" w:rsidP="007775C5">
            <w:pPr>
              <w:spacing w:after="0" w:line="240" w:lineRule="auto"/>
              <w:jc w:val="both"/>
              <w:rPr>
                <w:rFonts w:ascii="Garamond" w:eastAsia="Garamond" w:hAnsi="Garamond" w:cs="Garamond"/>
              </w:rPr>
            </w:pPr>
          </w:p>
          <w:p w14:paraId="73AE0813" w14:textId="77777777" w:rsidR="007775C5" w:rsidRDefault="007775C5" w:rsidP="007775C5">
            <w:pPr>
              <w:spacing w:after="0" w:line="240" w:lineRule="auto"/>
              <w:jc w:val="both"/>
              <w:rPr>
                <w:rFonts w:ascii="Garamond" w:eastAsia="Garamond" w:hAnsi="Garamond" w:cs="Garamond"/>
              </w:rPr>
            </w:pPr>
          </w:p>
          <w:p w14:paraId="10198BA1" w14:textId="77777777" w:rsidR="007775C5" w:rsidRDefault="007775C5" w:rsidP="007775C5">
            <w:pPr>
              <w:spacing w:after="0" w:line="240" w:lineRule="auto"/>
              <w:jc w:val="both"/>
              <w:rPr>
                <w:rFonts w:ascii="Garamond" w:eastAsia="Garamond" w:hAnsi="Garamond" w:cs="Garamond"/>
              </w:rPr>
            </w:pPr>
          </w:p>
          <w:p w14:paraId="25970820" w14:textId="77777777" w:rsidR="007775C5" w:rsidRDefault="007775C5" w:rsidP="007775C5">
            <w:pPr>
              <w:spacing w:after="0" w:line="240" w:lineRule="auto"/>
              <w:jc w:val="both"/>
              <w:rPr>
                <w:rFonts w:ascii="Garamond" w:eastAsia="Garamond" w:hAnsi="Garamond" w:cs="Garamond"/>
              </w:rPr>
            </w:pPr>
          </w:p>
          <w:p w14:paraId="098336ED" w14:textId="77777777" w:rsidR="007775C5" w:rsidRDefault="007775C5" w:rsidP="007775C5">
            <w:pPr>
              <w:spacing w:after="0" w:line="240" w:lineRule="auto"/>
              <w:jc w:val="both"/>
              <w:rPr>
                <w:rFonts w:ascii="Garamond" w:eastAsia="Garamond" w:hAnsi="Garamond" w:cs="Garamond"/>
              </w:rPr>
            </w:pPr>
          </w:p>
          <w:p w14:paraId="455532D5" w14:textId="77777777" w:rsidR="007775C5" w:rsidRDefault="007775C5" w:rsidP="007775C5">
            <w:pPr>
              <w:spacing w:after="0" w:line="240" w:lineRule="auto"/>
              <w:jc w:val="both"/>
              <w:rPr>
                <w:rFonts w:ascii="Garamond" w:eastAsia="Garamond" w:hAnsi="Garamond" w:cs="Garamond"/>
              </w:rPr>
            </w:pPr>
          </w:p>
          <w:p w14:paraId="433CCAD4" w14:textId="77777777" w:rsidR="007775C5" w:rsidRDefault="007775C5" w:rsidP="007775C5">
            <w:pPr>
              <w:spacing w:after="0" w:line="240" w:lineRule="auto"/>
              <w:jc w:val="both"/>
              <w:rPr>
                <w:rFonts w:ascii="Garamond" w:eastAsia="Garamond" w:hAnsi="Garamond" w:cs="Garamond"/>
              </w:rPr>
            </w:pPr>
          </w:p>
          <w:p w14:paraId="78C844DA" w14:textId="77777777" w:rsidR="007775C5" w:rsidRDefault="007775C5" w:rsidP="007775C5">
            <w:pPr>
              <w:spacing w:after="0" w:line="240" w:lineRule="auto"/>
              <w:jc w:val="both"/>
              <w:rPr>
                <w:rFonts w:ascii="Garamond" w:eastAsia="Garamond" w:hAnsi="Garamond" w:cs="Garamond"/>
              </w:rPr>
            </w:pPr>
          </w:p>
          <w:p w14:paraId="2D0DE33C" w14:textId="77777777" w:rsidR="007775C5" w:rsidRDefault="007775C5" w:rsidP="007775C5">
            <w:pPr>
              <w:spacing w:after="0" w:line="240" w:lineRule="auto"/>
              <w:jc w:val="both"/>
              <w:rPr>
                <w:rFonts w:ascii="Garamond" w:eastAsia="Garamond" w:hAnsi="Garamond" w:cs="Garamond"/>
              </w:rPr>
            </w:pPr>
          </w:p>
          <w:p w14:paraId="2BA809F8" w14:textId="77777777" w:rsidR="007775C5" w:rsidRDefault="007775C5" w:rsidP="007775C5">
            <w:pPr>
              <w:spacing w:after="0" w:line="240" w:lineRule="auto"/>
              <w:jc w:val="both"/>
              <w:rPr>
                <w:rFonts w:ascii="Garamond" w:eastAsia="Garamond" w:hAnsi="Garamond" w:cs="Garamond"/>
              </w:rPr>
            </w:pPr>
          </w:p>
          <w:p w14:paraId="727F0BBB" w14:textId="77777777" w:rsidR="007775C5" w:rsidRDefault="007775C5" w:rsidP="007775C5">
            <w:pPr>
              <w:spacing w:after="0" w:line="240" w:lineRule="auto"/>
              <w:jc w:val="both"/>
              <w:rPr>
                <w:rFonts w:ascii="Garamond" w:eastAsia="Garamond" w:hAnsi="Garamond" w:cs="Garamond"/>
              </w:rPr>
            </w:pPr>
          </w:p>
          <w:p w14:paraId="7368DC28" w14:textId="77777777" w:rsidR="007775C5" w:rsidRDefault="007775C5" w:rsidP="007775C5">
            <w:pPr>
              <w:spacing w:after="0" w:line="240" w:lineRule="auto"/>
              <w:jc w:val="both"/>
              <w:rPr>
                <w:rFonts w:ascii="Garamond" w:eastAsia="Garamond" w:hAnsi="Garamond" w:cs="Garamond"/>
              </w:rPr>
            </w:pPr>
          </w:p>
          <w:p w14:paraId="6A0ED375" w14:textId="77777777" w:rsidR="007775C5" w:rsidRDefault="007775C5" w:rsidP="007775C5">
            <w:pPr>
              <w:spacing w:after="0" w:line="240" w:lineRule="auto"/>
              <w:jc w:val="both"/>
              <w:rPr>
                <w:rFonts w:ascii="Garamond" w:eastAsia="Garamond" w:hAnsi="Garamond" w:cs="Garamond"/>
              </w:rPr>
            </w:pPr>
          </w:p>
          <w:p w14:paraId="21D7248F" w14:textId="77777777" w:rsidR="007775C5" w:rsidRDefault="007775C5" w:rsidP="007775C5">
            <w:pPr>
              <w:spacing w:after="0" w:line="240" w:lineRule="auto"/>
              <w:jc w:val="both"/>
              <w:rPr>
                <w:rFonts w:ascii="Garamond" w:eastAsia="Garamond" w:hAnsi="Garamond" w:cs="Garamond"/>
              </w:rPr>
            </w:pPr>
          </w:p>
          <w:p w14:paraId="4B7541EF" w14:textId="77777777" w:rsidR="007775C5" w:rsidRDefault="007775C5" w:rsidP="007775C5">
            <w:pPr>
              <w:spacing w:after="0" w:line="240" w:lineRule="auto"/>
              <w:jc w:val="both"/>
              <w:rPr>
                <w:rFonts w:ascii="Garamond" w:eastAsia="Garamond" w:hAnsi="Garamond" w:cs="Garamond"/>
              </w:rPr>
            </w:pPr>
          </w:p>
          <w:p w14:paraId="0287C8AB" w14:textId="77777777" w:rsidR="007775C5" w:rsidRDefault="007775C5" w:rsidP="007775C5">
            <w:pPr>
              <w:spacing w:after="0" w:line="240" w:lineRule="auto"/>
              <w:jc w:val="both"/>
              <w:rPr>
                <w:rFonts w:ascii="Garamond" w:eastAsia="Garamond" w:hAnsi="Garamond" w:cs="Garamond"/>
              </w:rPr>
            </w:pPr>
          </w:p>
          <w:p w14:paraId="7EFA1413" w14:textId="77777777" w:rsidR="007775C5" w:rsidRDefault="007775C5" w:rsidP="007775C5">
            <w:pPr>
              <w:spacing w:after="0" w:line="240" w:lineRule="auto"/>
              <w:jc w:val="both"/>
              <w:rPr>
                <w:rFonts w:ascii="Garamond" w:eastAsia="Garamond" w:hAnsi="Garamond" w:cs="Garamond"/>
              </w:rPr>
            </w:pPr>
          </w:p>
          <w:p w14:paraId="0A79974C" w14:textId="77777777" w:rsidR="007775C5" w:rsidRDefault="007775C5" w:rsidP="007775C5">
            <w:pPr>
              <w:spacing w:after="0" w:line="240" w:lineRule="auto"/>
              <w:jc w:val="both"/>
              <w:rPr>
                <w:rFonts w:ascii="Garamond" w:eastAsia="Garamond" w:hAnsi="Garamond" w:cs="Garamond"/>
              </w:rPr>
            </w:pPr>
          </w:p>
          <w:p w14:paraId="1C6F2535" w14:textId="77777777" w:rsidR="007775C5" w:rsidRDefault="007775C5" w:rsidP="007775C5">
            <w:pPr>
              <w:spacing w:after="0" w:line="240" w:lineRule="auto"/>
              <w:jc w:val="both"/>
              <w:rPr>
                <w:rFonts w:ascii="Garamond" w:eastAsia="Garamond" w:hAnsi="Garamond" w:cs="Garamond"/>
              </w:rPr>
            </w:pPr>
          </w:p>
          <w:p w14:paraId="1B56531F" w14:textId="77777777" w:rsidR="007775C5" w:rsidRPr="007775C5" w:rsidRDefault="007775C5" w:rsidP="007775C5">
            <w:pPr>
              <w:spacing w:after="0" w:line="240" w:lineRule="auto"/>
              <w:jc w:val="both"/>
              <w:rPr>
                <w:rFonts w:ascii="Garamond" w:eastAsia="Garamond" w:hAnsi="Garamond" w:cs="Garamond"/>
              </w:rPr>
            </w:pPr>
          </w:p>
        </w:tc>
        <w:tc>
          <w:tcPr>
            <w:tcW w:w="2835" w:type="dxa"/>
            <w:gridSpan w:val="4"/>
          </w:tcPr>
          <w:p w14:paraId="59BF95EA" w14:textId="77777777" w:rsidR="007775C5" w:rsidRPr="007775C5" w:rsidRDefault="007775C5" w:rsidP="007775C5">
            <w:pPr>
              <w:pBdr>
                <w:top w:val="nil"/>
                <w:left w:val="nil"/>
                <w:bottom w:val="nil"/>
                <w:right w:val="nil"/>
                <w:between w:val="nil"/>
              </w:pBdr>
              <w:spacing w:after="0" w:line="240" w:lineRule="auto"/>
              <w:jc w:val="both"/>
              <w:rPr>
                <w:rFonts w:ascii="Garamond" w:eastAsia="Garamond" w:hAnsi="Garamond" w:cs="Garamond"/>
                <w:color w:val="000000"/>
              </w:rPr>
            </w:pPr>
          </w:p>
        </w:tc>
      </w:tr>
      <w:tr w:rsidR="00C7364F" w14:paraId="660FD4BE" w14:textId="77777777" w:rsidTr="006C67C9">
        <w:trPr>
          <w:gridAfter w:val="1"/>
          <w:wAfter w:w="7" w:type="dxa"/>
          <w:trHeight w:val="390"/>
        </w:trPr>
        <w:tc>
          <w:tcPr>
            <w:tcW w:w="1843" w:type="dxa"/>
            <w:vMerge w:val="restart"/>
            <w:shd w:val="clear" w:color="auto" w:fill="89C4A7"/>
            <w:vAlign w:val="center"/>
          </w:tcPr>
          <w:p w14:paraId="47C7D559"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536" w:type="dxa"/>
            <w:vMerge w:val="restart"/>
            <w:shd w:val="clear" w:color="auto" w:fill="89C4A7"/>
            <w:vAlign w:val="center"/>
          </w:tcPr>
          <w:p w14:paraId="5850875B"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89C4A7"/>
            <w:vAlign w:val="center"/>
          </w:tcPr>
          <w:p w14:paraId="2465879A"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47F59995" w14:textId="77777777" w:rsidTr="006C67C9">
        <w:trPr>
          <w:gridAfter w:val="1"/>
          <w:wAfter w:w="7" w:type="dxa"/>
          <w:trHeight w:val="390"/>
        </w:trPr>
        <w:tc>
          <w:tcPr>
            <w:tcW w:w="1843" w:type="dxa"/>
            <w:vMerge/>
            <w:shd w:val="clear" w:color="auto" w:fill="89C4A7"/>
            <w:vAlign w:val="center"/>
          </w:tcPr>
          <w:p w14:paraId="086166E7"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89C4A7"/>
            <w:vAlign w:val="center"/>
          </w:tcPr>
          <w:p w14:paraId="1BB55249"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89C4A7"/>
            <w:vAlign w:val="center"/>
          </w:tcPr>
          <w:p w14:paraId="16226E0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89C4A7"/>
            <w:vAlign w:val="center"/>
          </w:tcPr>
          <w:p w14:paraId="41E2A14F"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89C4A7"/>
            <w:vAlign w:val="center"/>
          </w:tcPr>
          <w:p w14:paraId="2E532D17"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7364F" w14:paraId="2F0CB648" w14:textId="77777777" w:rsidTr="0083209E">
        <w:trPr>
          <w:gridAfter w:val="1"/>
          <w:wAfter w:w="7" w:type="dxa"/>
          <w:trHeight w:val="729"/>
        </w:trPr>
        <w:tc>
          <w:tcPr>
            <w:tcW w:w="1843" w:type="dxa"/>
            <w:vMerge w:val="restart"/>
            <w:shd w:val="clear" w:color="auto" w:fill="FFFFCC"/>
            <w:vAlign w:val="center"/>
          </w:tcPr>
          <w:p w14:paraId="6D2F8CB7" w14:textId="77777777" w:rsidR="00215B6A" w:rsidRDefault="00215B6A" w:rsidP="00650558">
            <w:pPr>
              <w:spacing w:after="0" w:line="240" w:lineRule="auto"/>
              <w:jc w:val="center"/>
              <w:rPr>
                <w:rFonts w:ascii="Garamond" w:eastAsia="Garamond" w:hAnsi="Garamond" w:cs="Garamond"/>
                <w:b/>
                <w:bCs/>
              </w:rPr>
            </w:pPr>
            <w:r w:rsidRPr="00215B6A">
              <w:rPr>
                <w:rFonts w:ascii="Garamond" w:eastAsia="Garamond" w:hAnsi="Garamond" w:cs="Garamond"/>
                <w:b/>
                <w:bCs/>
              </w:rPr>
              <w:t>Impacto de la proyección y visibilidad de los resultados del programa</w:t>
            </w:r>
          </w:p>
          <w:p w14:paraId="3411B4E2" w14:textId="40158E2B" w:rsidR="00C7364F" w:rsidRPr="00215B6A" w:rsidRDefault="00215B6A" w:rsidP="00650558">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r w:rsidRPr="00215B6A">
              <w:rPr>
                <w:rFonts w:ascii="Garamond" w:eastAsia="Garamond" w:hAnsi="Garamond" w:cs="Garamond"/>
                <w:b/>
                <w:bCs/>
                <w:color w:val="FF0000"/>
              </w:rPr>
              <w:t xml:space="preserve"> </w:t>
            </w:r>
          </w:p>
          <w:p w14:paraId="26550E15"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w:t>
            </w:r>
            <w:r>
              <w:rPr>
                <w:rFonts w:ascii="Garamond" w:eastAsia="Garamond" w:hAnsi="Garamond" w:cs="Garamond"/>
                <w:b/>
                <w:bCs/>
              </w:rPr>
              <w:t>.</w:t>
            </w:r>
            <w:r>
              <w:rPr>
                <w:rFonts w:ascii="Garamond" w:eastAsia="Garamond" w:hAnsi="Garamond" w:cs="Garamond"/>
                <w:b/>
                <w:bCs/>
                <w:color w:val="000000"/>
              </w:rPr>
              <w:t>C2)</w:t>
            </w:r>
          </w:p>
          <w:p w14:paraId="2809F626" w14:textId="77777777" w:rsidR="00C7364F" w:rsidRDefault="00C7364F" w:rsidP="00650558">
            <w:pPr>
              <w:spacing w:after="0" w:line="240" w:lineRule="auto"/>
              <w:jc w:val="center"/>
              <w:rPr>
                <w:rFonts w:ascii="Garamond" w:eastAsia="Garamond" w:hAnsi="Garamond" w:cs="Garamond"/>
                <w:b/>
                <w:bCs/>
                <w:color w:val="000000"/>
              </w:rPr>
            </w:pPr>
          </w:p>
        </w:tc>
        <w:tc>
          <w:tcPr>
            <w:tcW w:w="4536" w:type="dxa"/>
            <w:shd w:val="clear" w:color="auto" w:fill="FFFFCC"/>
            <w:vAlign w:val="center"/>
          </w:tcPr>
          <w:p w14:paraId="2134E453" w14:textId="2FEB01FD"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mantiene presencia activa en redes académicas y/o científicas.</w:t>
            </w:r>
          </w:p>
        </w:tc>
        <w:tc>
          <w:tcPr>
            <w:tcW w:w="945" w:type="dxa"/>
            <w:gridSpan w:val="2"/>
            <w:shd w:val="clear" w:color="auto" w:fill="FFFFCC"/>
            <w:vAlign w:val="center"/>
          </w:tcPr>
          <w:p w14:paraId="052819CD" w14:textId="78E62B6C"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E72722F" w14:textId="71B17D64"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3793756D" w14:textId="12E8F533"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7DEDCF3A" w14:textId="77777777" w:rsidTr="0083209E">
        <w:trPr>
          <w:gridAfter w:val="1"/>
          <w:wAfter w:w="7" w:type="dxa"/>
          <w:trHeight w:val="445"/>
        </w:trPr>
        <w:tc>
          <w:tcPr>
            <w:tcW w:w="1843" w:type="dxa"/>
            <w:vMerge/>
            <w:shd w:val="clear" w:color="auto" w:fill="FFFFCC"/>
            <w:vAlign w:val="center"/>
          </w:tcPr>
          <w:p w14:paraId="15B9C046"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12120849" w14:textId="4F39C2E8"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promueve y desarrolla estrategias de divulgación del conocimiento en espacios nacionales o internacionales.</w:t>
            </w:r>
          </w:p>
        </w:tc>
        <w:tc>
          <w:tcPr>
            <w:tcW w:w="945" w:type="dxa"/>
            <w:gridSpan w:val="2"/>
            <w:shd w:val="clear" w:color="auto" w:fill="FFFFCC"/>
            <w:vAlign w:val="center"/>
          </w:tcPr>
          <w:p w14:paraId="58D49D9A" w14:textId="4BA1F312"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FAF08EA" w14:textId="220F9A5F"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28F5EF65" w14:textId="5BB3F6CA"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03445A86" w14:textId="77777777" w:rsidTr="0083209E">
        <w:trPr>
          <w:gridAfter w:val="1"/>
          <w:wAfter w:w="7" w:type="dxa"/>
          <w:trHeight w:val="663"/>
        </w:trPr>
        <w:tc>
          <w:tcPr>
            <w:tcW w:w="1843" w:type="dxa"/>
            <w:vMerge/>
            <w:shd w:val="clear" w:color="auto" w:fill="FFFFCC"/>
            <w:vAlign w:val="center"/>
          </w:tcPr>
          <w:p w14:paraId="2733E699"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0D223F3F" w14:textId="1D628518"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El programa organiza o participa regularmente en eventos académicos abiertos al entorno local, nacional o internacional.</w:t>
            </w:r>
          </w:p>
        </w:tc>
        <w:tc>
          <w:tcPr>
            <w:tcW w:w="945" w:type="dxa"/>
            <w:gridSpan w:val="2"/>
            <w:shd w:val="clear" w:color="auto" w:fill="FFFFCC"/>
            <w:vAlign w:val="center"/>
          </w:tcPr>
          <w:p w14:paraId="75E1082F" w14:textId="392BCD2B"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5503EB09" w14:textId="16398EE6"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125C8AC5" w14:textId="5ECA6961"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20B58395" w14:textId="77777777" w:rsidTr="0083209E">
        <w:trPr>
          <w:gridAfter w:val="1"/>
          <w:wAfter w:w="7" w:type="dxa"/>
          <w:trHeight w:val="702"/>
        </w:trPr>
        <w:tc>
          <w:tcPr>
            <w:tcW w:w="1843" w:type="dxa"/>
            <w:vMerge/>
            <w:shd w:val="clear" w:color="auto" w:fill="FFFFCC"/>
            <w:vAlign w:val="center"/>
          </w:tcPr>
          <w:p w14:paraId="70516792"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7DFF4246" w14:textId="3A8B013A"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Los trabajos finales y los resultados de investigación se difunden a través de medios de acceso abierto o especializados.</w:t>
            </w:r>
          </w:p>
        </w:tc>
        <w:tc>
          <w:tcPr>
            <w:tcW w:w="945" w:type="dxa"/>
            <w:gridSpan w:val="2"/>
            <w:shd w:val="clear" w:color="auto" w:fill="FFFFCC"/>
            <w:vAlign w:val="center"/>
          </w:tcPr>
          <w:p w14:paraId="449E8079" w14:textId="36C5CEFB"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0FB38457" w14:textId="78CB9FFE"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74E8C409" w14:textId="7E7F6827" w:rsidR="00C7364F" w:rsidRDefault="00C7364F" w:rsidP="00650558">
            <w:pPr>
              <w:spacing w:after="0" w:line="240" w:lineRule="auto"/>
              <w:ind w:left="73"/>
              <w:jc w:val="center"/>
              <w:rPr>
                <w:rFonts w:ascii="Garamond" w:eastAsia="Garamond" w:hAnsi="Garamond" w:cs="Garamond"/>
                <w:color w:val="000000"/>
                <w:sz w:val="20"/>
                <w:szCs w:val="20"/>
              </w:rPr>
            </w:pPr>
          </w:p>
        </w:tc>
      </w:tr>
      <w:tr w:rsidR="00C7364F" w14:paraId="23E8381D" w14:textId="77777777" w:rsidTr="00393E1C">
        <w:trPr>
          <w:trHeight w:val="354"/>
        </w:trPr>
        <w:tc>
          <w:tcPr>
            <w:tcW w:w="6386" w:type="dxa"/>
            <w:gridSpan w:val="3"/>
            <w:vAlign w:val="center"/>
          </w:tcPr>
          <w:p w14:paraId="013E6461"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t>Nivel de Cumplimiento del Criterio</w:t>
            </w:r>
          </w:p>
        </w:tc>
        <w:tc>
          <w:tcPr>
            <w:tcW w:w="2835" w:type="dxa"/>
            <w:gridSpan w:val="4"/>
            <w:vAlign w:val="center"/>
          </w:tcPr>
          <w:p w14:paraId="519D8AF2"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2B4596F6" w14:textId="77777777" w:rsidTr="006C67C9">
        <w:trPr>
          <w:trHeight w:val="416"/>
        </w:trPr>
        <w:tc>
          <w:tcPr>
            <w:tcW w:w="6386" w:type="dxa"/>
            <w:gridSpan w:val="3"/>
            <w:shd w:val="clear" w:color="auto" w:fill="89C4A7"/>
            <w:vAlign w:val="center"/>
          </w:tcPr>
          <w:p w14:paraId="1EBD7971"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89C4A7"/>
            <w:vAlign w:val="center"/>
          </w:tcPr>
          <w:p w14:paraId="65E8B3C6"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C7364F" w14:paraId="076C7F07" w14:textId="77777777" w:rsidTr="00393E1C">
        <w:trPr>
          <w:trHeight w:val="8831"/>
        </w:trPr>
        <w:tc>
          <w:tcPr>
            <w:tcW w:w="6386" w:type="dxa"/>
            <w:gridSpan w:val="3"/>
          </w:tcPr>
          <w:p w14:paraId="27BD21A7" w14:textId="77777777" w:rsidR="00C7364F" w:rsidRDefault="00C7364F" w:rsidP="00650558">
            <w:pPr>
              <w:spacing w:after="0" w:line="240" w:lineRule="auto"/>
              <w:rPr>
                <w:rFonts w:ascii="Garamond" w:eastAsia="Garamond" w:hAnsi="Garamond" w:cs="Garamond"/>
                <w:color w:val="000000"/>
              </w:rPr>
            </w:pPr>
          </w:p>
        </w:tc>
        <w:tc>
          <w:tcPr>
            <w:tcW w:w="2835" w:type="dxa"/>
            <w:gridSpan w:val="4"/>
          </w:tcPr>
          <w:p w14:paraId="1DC0C5AF" w14:textId="77777777" w:rsidR="00C7364F" w:rsidRDefault="00C7364F" w:rsidP="00650558">
            <w:pPr>
              <w:pBdr>
                <w:top w:val="nil"/>
                <w:left w:val="nil"/>
                <w:bottom w:val="nil"/>
                <w:right w:val="nil"/>
                <w:between w:val="nil"/>
              </w:pBdr>
              <w:rPr>
                <w:rFonts w:ascii="Garamond" w:eastAsia="Garamond" w:hAnsi="Garamond" w:cs="Garamond"/>
                <w:b/>
                <w:bCs/>
                <w:color w:val="000000"/>
                <w:sz w:val="28"/>
                <w:szCs w:val="28"/>
              </w:rPr>
            </w:pPr>
          </w:p>
        </w:tc>
      </w:tr>
    </w:tbl>
    <w:p w14:paraId="5EC8268A" w14:textId="7AB334F5" w:rsidR="005C6C34" w:rsidRDefault="005C6C34">
      <w:r>
        <w:br w:type="page"/>
      </w:r>
    </w:p>
    <w:tbl>
      <w:tblPr>
        <w:tblW w:w="9498" w:type="dxa"/>
        <w:tblCellMar>
          <w:left w:w="70" w:type="dxa"/>
          <w:right w:w="70" w:type="dxa"/>
        </w:tblCellMar>
        <w:tblLook w:val="04A0" w:firstRow="1" w:lastRow="0" w:firstColumn="1" w:lastColumn="0" w:noHBand="0" w:noVBand="1"/>
      </w:tblPr>
      <w:tblGrid>
        <w:gridCol w:w="4673"/>
        <w:gridCol w:w="4825"/>
      </w:tblGrid>
      <w:tr w:rsidR="005C6C34" w:rsidRPr="00F34DB9" w14:paraId="2241FC8B" w14:textId="77777777" w:rsidTr="007775C5">
        <w:trPr>
          <w:trHeight w:val="303"/>
        </w:trPr>
        <w:tc>
          <w:tcPr>
            <w:tcW w:w="9498" w:type="dxa"/>
            <w:gridSpan w:val="2"/>
            <w:tcBorders>
              <w:top w:val="single" w:sz="4" w:space="0" w:color="auto"/>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189B8B76" w14:textId="06F67FAF" w:rsidR="005C6C34" w:rsidRPr="007775C5" w:rsidRDefault="005C6C34" w:rsidP="007775C5">
            <w:pPr>
              <w:contextualSpacing/>
              <w:jc w:val="center"/>
              <w:rPr>
                <w:rFonts w:ascii="Garamond" w:hAnsi="Garamond"/>
                <w:b/>
                <w:bCs/>
              </w:rPr>
            </w:pPr>
            <w:r w:rsidRPr="007775C5">
              <w:rPr>
                <w:rFonts w:ascii="Garamond" w:hAnsi="Garamond"/>
              </w:rPr>
              <w:lastRenderedPageBreak/>
              <w:br w:type="page"/>
            </w:r>
            <w:r w:rsidR="007775C5" w:rsidRPr="007775C5">
              <w:rPr>
                <w:rFonts w:ascii="Garamond" w:hAnsi="Garamond"/>
                <w:b/>
                <w:bCs/>
              </w:rPr>
              <w:t xml:space="preserve">Fortalezas y Debilidades del Cumplimiento de Criterios del Marco </w:t>
            </w:r>
            <w:r w:rsidR="007775C5">
              <w:rPr>
                <w:rFonts w:ascii="Garamond" w:hAnsi="Garamond"/>
                <w:b/>
                <w:bCs/>
              </w:rPr>
              <w:t>Disciplinar</w:t>
            </w:r>
          </w:p>
        </w:tc>
      </w:tr>
      <w:tr w:rsidR="005C6C34" w:rsidRPr="00840DB4" w14:paraId="02411BED" w14:textId="77777777" w:rsidTr="006C67C9">
        <w:trPr>
          <w:trHeight w:val="345"/>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vAlign w:val="center"/>
          </w:tcPr>
          <w:p w14:paraId="58822FB2" w14:textId="77777777" w:rsidR="005C6C34" w:rsidRPr="007775C5" w:rsidRDefault="005C6C34" w:rsidP="00C36CF1">
            <w:pPr>
              <w:jc w:val="center"/>
              <w:rPr>
                <w:rFonts w:ascii="Garamond" w:eastAsia="Times New Roman" w:hAnsi="Garamond" w:cs="Arial"/>
                <w:b/>
                <w:bCs/>
                <w:lang w:eastAsia="es-PY"/>
              </w:rPr>
            </w:pPr>
            <w:r w:rsidRPr="007775C5">
              <w:rPr>
                <w:rFonts w:ascii="Garamond" w:hAnsi="Garamond"/>
                <w:b/>
                <w:bCs/>
                <w:lang w:eastAsia="es-PY"/>
              </w:rPr>
              <w:t>Fortalezas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vAlign w:val="center"/>
          </w:tcPr>
          <w:p w14:paraId="156C9948" w14:textId="77777777" w:rsidR="005C6C34" w:rsidRPr="007775C5" w:rsidRDefault="005C6C34" w:rsidP="00C36CF1">
            <w:pPr>
              <w:jc w:val="center"/>
              <w:rPr>
                <w:rFonts w:ascii="Garamond" w:eastAsia="Times New Roman" w:hAnsi="Garamond" w:cs="Arial"/>
                <w:b/>
                <w:bCs/>
                <w:lang w:eastAsia="es-PY"/>
              </w:rPr>
            </w:pPr>
            <w:r w:rsidRPr="007775C5">
              <w:rPr>
                <w:rFonts w:ascii="Garamond" w:hAnsi="Garamond"/>
                <w:b/>
                <w:bCs/>
                <w:lang w:eastAsia="es-PY"/>
              </w:rPr>
              <w:t>Debilidades</w:t>
            </w:r>
          </w:p>
        </w:tc>
      </w:tr>
      <w:tr w:rsidR="005C6C34" w:rsidRPr="00F2657F" w14:paraId="447E18E9" w14:textId="77777777" w:rsidTr="007775C5">
        <w:trPr>
          <w:trHeight w:val="3515"/>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3D0E83C4"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Describen los aspectos en los que la carrera demuestra un nivel superior al esperado, innovaciones, buenas prácticas o resultados sobresalientes que contribuyen significativamente al logro del criterio de calidad. No constituyen mero cumplimiento de los indicadores.</w:t>
            </w:r>
            <w:r w:rsidRPr="007775C5">
              <w:rPr>
                <w:rFonts w:ascii="Garamond" w:eastAsia="Times New Roman" w:hAnsi="Garamond" w:cs="Arial"/>
                <w:color w:val="BFBFBF" w:themeColor="background1" w:themeShade="BF"/>
                <w:sz w:val="20"/>
                <w:szCs w:val="20"/>
                <w:lang w:eastAsia="es-PY"/>
              </w:rPr>
              <w:tab/>
            </w:r>
          </w:p>
          <w:p w14:paraId="70E1DD60"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23F6B0A6"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9404020"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70E8DC78"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05EE76C"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43E0EF94"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2753D656"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5652655A"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32070BCE" w14:textId="77777777" w:rsidR="007775C5" w:rsidRPr="007775C5" w:rsidRDefault="007775C5" w:rsidP="007775C5">
            <w:pPr>
              <w:jc w:val="both"/>
              <w:rPr>
                <w:rFonts w:ascii="Garamond" w:eastAsia="Times New Roman" w:hAnsi="Garamond" w:cs="Arial"/>
                <w:color w:val="BFBFBF" w:themeColor="background1" w:themeShade="BF"/>
                <w:sz w:val="20"/>
                <w:szCs w:val="20"/>
                <w:lang w:eastAsia="es-PY"/>
              </w:rPr>
            </w:pPr>
          </w:p>
          <w:p w14:paraId="16D9127D" w14:textId="6EE88C84" w:rsidR="005C6C34" w:rsidRPr="007775C5" w:rsidRDefault="007775C5" w:rsidP="007775C5">
            <w:pPr>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ab/>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0A71284" w14:textId="6A6386A2" w:rsidR="005C6C34" w:rsidRPr="007775C5" w:rsidRDefault="007775C5" w:rsidP="00C36CF1">
            <w:pPr>
              <w:contextualSpacing/>
              <w:jc w:val="both"/>
              <w:rPr>
                <w:rFonts w:ascii="Garamond" w:eastAsia="Times New Roman" w:hAnsi="Garamond" w:cs="Arial"/>
                <w:color w:val="BFBFBF" w:themeColor="background1" w:themeShade="BF"/>
                <w:sz w:val="20"/>
                <w:szCs w:val="20"/>
                <w:lang w:eastAsia="es-PY"/>
              </w:rPr>
            </w:pPr>
            <w:r w:rsidRPr="007775C5">
              <w:rPr>
                <w:rFonts w:ascii="Garamond" w:eastAsia="Times New Roman" w:hAnsi="Garamond" w:cs="Arial"/>
                <w:color w:val="BFBFBF" w:themeColor="background1" w:themeShade="BF"/>
                <w:sz w:val="20"/>
                <w:szCs w:val="20"/>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5C6C34" w:rsidRPr="00F34DB9" w14:paraId="595E91D0" w14:textId="77777777" w:rsidTr="007775C5">
        <w:trPr>
          <w:trHeight w:val="303"/>
        </w:trPr>
        <w:tc>
          <w:tcPr>
            <w:tcW w:w="9498" w:type="dxa"/>
            <w:gridSpan w:val="2"/>
            <w:tcBorders>
              <w:top w:val="nil"/>
              <w:left w:val="single" w:sz="4" w:space="0" w:color="auto"/>
              <w:bottom w:val="single" w:sz="4" w:space="0" w:color="auto"/>
              <w:right w:val="single" w:sz="4" w:space="0" w:color="auto"/>
            </w:tcBorders>
            <w:shd w:val="clear" w:color="auto" w:fill="89C4A7"/>
            <w:tcMar>
              <w:top w:w="90" w:type="dxa"/>
              <w:left w:w="100" w:type="dxa"/>
              <w:bottom w:w="90" w:type="dxa"/>
              <w:right w:w="100" w:type="dxa"/>
            </w:tcMar>
            <w:vAlign w:val="center"/>
          </w:tcPr>
          <w:p w14:paraId="348E7D02" w14:textId="77777777" w:rsidR="005C6C34" w:rsidRPr="007775C5" w:rsidRDefault="005C6C34" w:rsidP="00C36CF1">
            <w:pPr>
              <w:contextualSpacing/>
              <w:jc w:val="center"/>
              <w:rPr>
                <w:rFonts w:ascii="Garamond" w:eastAsia="Times New Roman" w:hAnsi="Garamond" w:cs="Arial"/>
                <w:color w:val="FFFFFF" w:themeColor="background1"/>
                <w:lang w:eastAsia="es-PY"/>
              </w:rPr>
            </w:pPr>
            <w:r w:rsidRPr="006C67C9">
              <w:rPr>
                <w:rFonts w:ascii="Garamond" w:hAnsi="Garamond"/>
                <w:b/>
                <w:color w:val="000000" w:themeColor="text1"/>
              </w:rPr>
              <w:t>Oportunidades de mejora</w:t>
            </w:r>
          </w:p>
        </w:tc>
      </w:tr>
      <w:tr w:rsidR="005C6C34" w:rsidRPr="00DC5782" w14:paraId="01FDD233" w14:textId="77777777" w:rsidTr="007775C5">
        <w:trPr>
          <w:trHeight w:val="2381"/>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235C6CD6" w14:textId="77777777" w:rsidR="007775C5" w:rsidRPr="007775C5" w:rsidRDefault="007775C5" w:rsidP="007775C5">
            <w:p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Las oportunidades de mejoras deben:</w:t>
            </w:r>
          </w:p>
          <w:p w14:paraId="2BC8093D"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Estar directamente vinculadas con las debilidades o hallazgos identificados.</w:t>
            </w:r>
          </w:p>
          <w:p w14:paraId="3417252E"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Ser viables y pertinentes en el marco del contexto institucional.</w:t>
            </w:r>
          </w:p>
          <w:p w14:paraId="76FA1C24"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Orientar hacia la consolidación de procesos de mejora continua.</w:t>
            </w:r>
          </w:p>
          <w:p w14:paraId="74168763" w14:textId="77777777" w:rsidR="007775C5" w:rsidRPr="007775C5" w:rsidRDefault="007775C5" w:rsidP="007775C5">
            <w:pPr>
              <w:numPr>
                <w:ilvl w:val="0"/>
                <w:numId w:val="25"/>
              </w:num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Evitar generalidades o apreciaciones vagas, ofreciendo lineamientos claros para la planificación estratégica.</w:t>
            </w:r>
          </w:p>
          <w:p w14:paraId="1F54D9FA" w14:textId="77777777" w:rsidR="007775C5" w:rsidRPr="007775C5" w:rsidRDefault="007775C5" w:rsidP="007775C5">
            <w:pPr>
              <w:contextualSpacing/>
              <w:rPr>
                <w:rFonts w:ascii="Garamond" w:eastAsia="Times New Roman" w:hAnsi="Garamond" w:cs="Arial"/>
                <w:color w:val="BFBFBF" w:themeColor="background1" w:themeShade="BF"/>
                <w:lang w:eastAsia="es-PY"/>
              </w:rPr>
            </w:pPr>
            <w:r w:rsidRPr="007775C5">
              <w:rPr>
                <w:rFonts w:ascii="Garamond" w:eastAsia="Times New Roman" w:hAnsi="Garamond" w:cs="Arial"/>
                <w:color w:val="BFBFBF" w:themeColor="background1" w:themeShade="BF"/>
                <w:lang w:eastAsia="es-PY"/>
              </w:rPr>
              <w:t>Estas recomendaciones complementan los resultados, ya que no solo describen la situación encontrada, sino que también proyectan acciones posibles para avanzar hacia niveles superiores de calidad.</w:t>
            </w:r>
          </w:p>
          <w:p w14:paraId="153B0CC9" w14:textId="77777777" w:rsidR="007775C5" w:rsidRPr="007775C5" w:rsidRDefault="007775C5" w:rsidP="007775C5">
            <w:pPr>
              <w:contextualSpacing/>
              <w:rPr>
                <w:rFonts w:ascii="Garamond" w:eastAsia="Times New Roman" w:hAnsi="Garamond" w:cs="Arial"/>
                <w:color w:val="BFBFBF" w:themeColor="background1" w:themeShade="BF"/>
                <w:lang w:eastAsia="es-PY"/>
              </w:rPr>
            </w:pPr>
          </w:p>
          <w:p w14:paraId="78A3B783" w14:textId="77777777" w:rsidR="005C6C34" w:rsidRPr="007775C5" w:rsidRDefault="005C6C34" w:rsidP="007775C5">
            <w:pPr>
              <w:contextualSpacing/>
              <w:rPr>
                <w:rFonts w:ascii="Garamond" w:eastAsia="Times New Roman" w:hAnsi="Garamond" w:cs="Arial"/>
                <w:color w:val="BFBFBF" w:themeColor="background1" w:themeShade="BF"/>
                <w:lang w:eastAsia="es-PY"/>
              </w:rPr>
            </w:pPr>
          </w:p>
          <w:p w14:paraId="3BC41826" w14:textId="77777777" w:rsidR="005C6C34" w:rsidRPr="007775C5" w:rsidRDefault="005C6C34" w:rsidP="00C36CF1">
            <w:pPr>
              <w:ind w:left="285"/>
              <w:contextualSpacing/>
              <w:rPr>
                <w:rFonts w:ascii="Garamond" w:eastAsia="Times New Roman" w:hAnsi="Garamond" w:cs="Arial"/>
                <w:color w:val="000000"/>
                <w:lang w:eastAsia="es-PY"/>
              </w:rPr>
            </w:pPr>
          </w:p>
          <w:p w14:paraId="6CDF3182" w14:textId="77777777" w:rsidR="005C6C34" w:rsidRPr="007775C5" w:rsidRDefault="005C6C34" w:rsidP="00C36CF1">
            <w:pPr>
              <w:ind w:left="285"/>
              <w:contextualSpacing/>
              <w:rPr>
                <w:rFonts w:ascii="Garamond" w:eastAsia="Times New Roman" w:hAnsi="Garamond" w:cs="Arial"/>
                <w:color w:val="000000"/>
                <w:lang w:eastAsia="es-PY"/>
              </w:rPr>
            </w:pPr>
          </w:p>
          <w:p w14:paraId="497B41E9" w14:textId="77777777" w:rsidR="005C6C34" w:rsidRPr="007775C5" w:rsidRDefault="005C6C34" w:rsidP="00C36CF1">
            <w:pPr>
              <w:ind w:left="285"/>
              <w:contextualSpacing/>
              <w:rPr>
                <w:rFonts w:ascii="Garamond" w:eastAsia="Times New Roman" w:hAnsi="Garamond" w:cs="Arial"/>
                <w:color w:val="000000"/>
                <w:lang w:eastAsia="es-PY"/>
              </w:rPr>
            </w:pPr>
          </w:p>
          <w:p w14:paraId="189C60E3" w14:textId="77777777" w:rsidR="005C6C34" w:rsidRDefault="005C6C34" w:rsidP="00C36CF1">
            <w:pPr>
              <w:ind w:left="285"/>
              <w:contextualSpacing/>
              <w:rPr>
                <w:rFonts w:ascii="Garamond" w:eastAsia="Times New Roman" w:hAnsi="Garamond" w:cs="Arial"/>
                <w:color w:val="000000"/>
                <w:lang w:eastAsia="es-PY"/>
              </w:rPr>
            </w:pPr>
          </w:p>
          <w:p w14:paraId="2196CDBA" w14:textId="77777777" w:rsidR="006C67C9" w:rsidRDefault="006C67C9" w:rsidP="00C36CF1">
            <w:pPr>
              <w:ind w:left="285"/>
              <w:contextualSpacing/>
              <w:rPr>
                <w:rFonts w:ascii="Garamond" w:eastAsia="Times New Roman" w:hAnsi="Garamond" w:cs="Arial"/>
                <w:color w:val="000000"/>
                <w:lang w:eastAsia="es-PY"/>
              </w:rPr>
            </w:pPr>
          </w:p>
          <w:p w14:paraId="2A37EDAD" w14:textId="77777777" w:rsidR="006C67C9" w:rsidRDefault="006C67C9" w:rsidP="00C36CF1">
            <w:pPr>
              <w:ind w:left="285"/>
              <w:contextualSpacing/>
              <w:rPr>
                <w:rFonts w:ascii="Garamond" w:eastAsia="Times New Roman" w:hAnsi="Garamond" w:cs="Arial"/>
                <w:color w:val="000000"/>
                <w:lang w:eastAsia="es-PY"/>
              </w:rPr>
            </w:pPr>
          </w:p>
          <w:p w14:paraId="1C5E912D" w14:textId="77777777" w:rsidR="006C67C9" w:rsidRPr="007775C5" w:rsidRDefault="006C67C9" w:rsidP="006C67C9">
            <w:pPr>
              <w:contextualSpacing/>
              <w:rPr>
                <w:rFonts w:ascii="Garamond" w:eastAsia="Times New Roman" w:hAnsi="Garamond" w:cs="Arial"/>
                <w:color w:val="000000"/>
                <w:lang w:eastAsia="es-PY"/>
              </w:rPr>
            </w:pPr>
          </w:p>
          <w:p w14:paraId="423DA4C1" w14:textId="77777777" w:rsidR="005C6C34" w:rsidRPr="007775C5" w:rsidRDefault="005C6C34" w:rsidP="00C36CF1">
            <w:pPr>
              <w:ind w:left="285"/>
              <w:contextualSpacing/>
              <w:rPr>
                <w:rFonts w:ascii="Garamond" w:eastAsia="Times New Roman" w:hAnsi="Garamond" w:cs="Arial"/>
                <w:color w:val="000000"/>
                <w:lang w:eastAsia="es-PY"/>
              </w:rPr>
            </w:pPr>
          </w:p>
          <w:p w14:paraId="51E6541B" w14:textId="77777777" w:rsidR="005C6C34" w:rsidRPr="007775C5" w:rsidRDefault="005C6C34" w:rsidP="00C36CF1">
            <w:pPr>
              <w:ind w:left="285"/>
              <w:contextualSpacing/>
              <w:rPr>
                <w:rFonts w:ascii="Garamond" w:eastAsia="Times New Roman" w:hAnsi="Garamond" w:cs="Arial"/>
                <w:color w:val="000000"/>
                <w:lang w:eastAsia="es-PY"/>
              </w:rPr>
            </w:pPr>
          </w:p>
          <w:p w14:paraId="0C358167" w14:textId="77777777" w:rsidR="005C6C34" w:rsidRPr="007775C5" w:rsidRDefault="005C6C34" w:rsidP="00C36CF1">
            <w:pPr>
              <w:ind w:left="285"/>
              <w:contextualSpacing/>
              <w:rPr>
                <w:rFonts w:ascii="Garamond" w:eastAsia="Times New Roman" w:hAnsi="Garamond" w:cs="Arial"/>
                <w:color w:val="000000"/>
                <w:lang w:eastAsia="es-PY"/>
              </w:rPr>
            </w:pPr>
          </w:p>
          <w:p w14:paraId="7BB20DFA" w14:textId="77777777" w:rsidR="005C6C34" w:rsidRPr="007775C5" w:rsidRDefault="005C6C34" w:rsidP="00C36CF1">
            <w:pPr>
              <w:ind w:left="285"/>
              <w:contextualSpacing/>
              <w:rPr>
                <w:rFonts w:ascii="Garamond" w:eastAsia="Times New Roman" w:hAnsi="Garamond" w:cs="Arial"/>
                <w:color w:val="000000"/>
                <w:lang w:eastAsia="es-PY"/>
              </w:rPr>
            </w:pPr>
          </w:p>
          <w:p w14:paraId="221275C9" w14:textId="77777777" w:rsidR="005C6C34" w:rsidRPr="007775C5" w:rsidRDefault="005C6C34" w:rsidP="007775C5">
            <w:pPr>
              <w:contextualSpacing/>
              <w:rPr>
                <w:rFonts w:ascii="Garamond" w:eastAsia="Times New Roman" w:hAnsi="Garamond" w:cs="Arial"/>
                <w:color w:val="000000"/>
                <w:lang w:eastAsia="es-PY"/>
              </w:rPr>
            </w:pPr>
          </w:p>
          <w:p w14:paraId="393D5BF7" w14:textId="77777777" w:rsidR="005C6C34" w:rsidRPr="007775C5" w:rsidRDefault="005C6C34" w:rsidP="00C36CF1">
            <w:pPr>
              <w:contextualSpacing/>
              <w:rPr>
                <w:rFonts w:ascii="Garamond" w:eastAsia="Times New Roman" w:hAnsi="Garamond" w:cs="Arial"/>
                <w:color w:val="000000"/>
                <w:lang w:eastAsia="es-PY"/>
              </w:rPr>
            </w:pPr>
          </w:p>
        </w:tc>
      </w:tr>
    </w:tbl>
    <w:p w14:paraId="0F2445E6" w14:textId="3C3C9E0E" w:rsidR="00C7364F" w:rsidRDefault="00C7364F" w:rsidP="00C7364F">
      <w:pPr>
        <w:jc w:val="both"/>
        <w:rPr>
          <w:rFonts w:ascii="Garamond" w:eastAsia="Garamond" w:hAnsi="Garamond" w:cs="Garamond"/>
          <w:b/>
          <w:bCs/>
          <w:color w:val="FFFFFF"/>
          <w:shd w:val="clear" w:color="auto" w:fill="009999"/>
        </w:rPr>
      </w:pPr>
      <w:bookmarkStart w:id="0" w:name="_heading=h.gd3gq6txiqzg" w:colFirst="0" w:colLast="0"/>
      <w:bookmarkEnd w:id="0"/>
      <w:r>
        <w:rPr>
          <w:rFonts w:ascii="Garamond" w:eastAsia="Garamond" w:hAnsi="Garamond" w:cs="Garamond"/>
          <w:b/>
          <w:bCs/>
        </w:rPr>
        <w:lastRenderedPageBreak/>
        <w:t>La evaluación del Marco Disciplinar deberá realizarse por cada maestría evaluada dentro del clúster, siguiendo la misma estructura.</w:t>
      </w:r>
    </w:p>
    <w:p w14:paraId="4437F02F" w14:textId="7D0CD97C" w:rsidR="00EF365F" w:rsidRDefault="00C7364F" w:rsidP="007775C5">
      <w:pPr>
        <w:pBdr>
          <w:top w:val="nil"/>
          <w:left w:val="nil"/>
          <w:bottom w:val="nil"/>
          <w:right w:val="nil"/>
          <w:between w:val="nil"/>
        </w:pBdr>
        <w:shd w:val="clear" w:color="auto" w:fill="89C4A7"/>
        <w:rPr>
          <w:rFonts w:ascii="Garamond" w:eastAsia="Garamond" w:hAnsi="Garamond" w:cs="Garamond"/>
          <w:b/>
          <w:bCs/>
        </w:rPr>
      </w:pPr>
      <w:r>
        <w:rPr>
          <w:rFonts w:ascii="Garamond" w:eastAsia="Garamond" w:hAnsi="Garamond" w:cs="Garamond"/>
          <w:b/>
          <w:bCs/>
          <w:color w:val="FFFFFF"/>
        </w:rPr>
        <w:t>3. SÍN</w:t>
      </w:r>
      <w:r w:rsidR="00BE294E">
        <w:rPr>
          <w:rFonts w:ascii="Garamond" w:eastAsia="Garamond" w:hAnsi="Garamond" w:cs="Garamond"/>
          <w:b/>
          <w:bCs/>
          <w:color w:val="FFFFFF"/>
        </w:rPr>
        <w:t>TESIS EVALUATIVA</w:t>
      </w:r>
    </w:p>
    <w:p w14:paraId="31061883" w14:textId="77777777" w:rsidR="00EF365F" w:rsidRDefault="00BE294E">
      <w:pPr>
        <w:rPr>
          <w:rFonts w:ascii="Garamond" w:eastAsia="Garamond" w:hAnsi="Garamond" w:cs="Garamond"/>
          <w:b/>
          <w:bCs/>
        </w:rPr>
      </w:pPr>
      <w:r>
        <w:rPr>
          <w:rFonts w:ascii="Garamond" w:eastAsia="Garamond" w:hAnsi="Garamond" w:cs="Garamond"/>
          <w:b/>
          <w:bCs/>
        </w:rPr>
        <w:t>Tabla 2. Síntesis Evaluativa según el tipo de criterio y nivel de cumplimiento</w:t>
      </w:r>
    </w:p>
    <w:tbl>
      <w:tblPr>
        <w:tblStyle w:val="affff"/>
        <w:tblW w:w="9098" w:type="dxa"/>
        <w:tblInd w:w="-10" w:type="dxa"/>
        <w:tblBorders>
          <w:insideH w:val="nil"/>
          <w:insideV w:val="nil"/>
        </w:tblBorders>
        <w:tblLayout w:type="fixed"/>
        <w:tblLook w:val="0600" w:firstRow="0" w:lastRow="0" w:firstColumn="0" w:lastColumn="0" w:noHBand="1" w:noVBand="1"/>
      </w:tblPr>
      <w:tblGrid>
        <w:gridCol w:w="1400"/>
        <w:gridCol w:w="1099"/>
        <w:gridCol w:w="1252"/>
        <w:gridCol w:w="1342"/>
        <w:gridCol w:w="1294"/>
        <w:gridCol w:w="1296"/>
        <w:gridCol w:w="1415"/>
      </w:tblGrid>
      <w:tr w:rsidR="00EF365F" w14:paraId="114B51C2" w14:textId="77777777" w:rsidTr="007775C5">
        <w:trPr>
          <w:trHeight w:val="426"/>
        </w:trPr>
        <w:tc>
          <w:tcPr>
            <w:tcW w:w="140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1E72079"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Tipo de Criterio</w:t>
            </w:r>
          </w:p>
        </w:tc>
        <w:tc>
          <w:tcPr>
            <w:tcW w:w="109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AD5955B" w14:textId="77777777" w:rsidR="00EF365F" w:rsidRDefault="00BE294E" w:rsidP="002F0AF0">
            <w:pPr>
              <w:spacing w:after="0" w:line="240" w:lineRule="auto"/>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de Criterios</w:t>
            </w:r>
          </w:p>
        </w:tc>
        <w:tc>
          <w:tcPr>
            <w:tcW w:w="125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ECF7DE7"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Pleno</w:t>
            </w:r>
          </w:p>
        </w:tc>
        <w:tc>
          <w:tcPr>
            <w:tcW w:w="134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91DE973" w14:textId="77777777" w:rsidR="00EF365F" w:rsidRDefault="00BE294E" w:rsidP="002F0AF0">
            <w:pPr>
              <w:spacing w:after="0" w:line="240" w:lineRule="auto"/>
              <w:jc w:val="center"/>
              <w:rPr>
                <w:rFonts w:ascii="Garamond" w:eastAsia="Garamond" w:hAnsi="Garamond" w:cs="Garamond"/>
                <w:b/>
                <w:bCs/>
              </w:rPr>
            </w:pPr>
            <w:r w:rsidRPr="00666DF7">
              <w:rPr>
                <w:rFonts w:ascii="Garamond" w:eastAsia="Garamond" w:hAnsi="Garamond" w:cs="Garamond"/>
                <w:b/>
                <w:bCs/>
                <w:sz w:val="20"/>
                <w:szCs w:val="20"/>
              </w:rPr>
              <w:t>Satisfactorio</w:t>
            </w:r>
          </w:p>
        </w:tc>
        <w:tc>
          <w:tcPr>
            <w:tcW w:w="129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B91B525"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Suficiente</w:t>
            </w:r>
          </w:p>
        </w:tc>
        <w:tc>
          <w:tcPr>
            <w:tcW w:w="1296"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FDF3A83"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Escaso</w:t>
            </w:r>
          </w:p>
        </w:tc>
        <w:tc>
          <w:tcPr>
            <w:tcW w:w="141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1D486FC"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No cumple</w:t>
            </w:r>
          </w:p>
        </w:tc>
      </w:tr>
      <w:tr w:rsidR="00EF365F" w14:paraId="1F440294" w14:textId="77777777" w:rsidTr="007775C5">
        <w:trPr>
          <w:trHeight w:val="853"/>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118C3BA6"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Sustantivos</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BD8FD4F" w14:textId="1656E6FA" w:rsidR="00EF365F" w:rsidRDefault="002026A6" w:rsidP="002F0AF0">
            <w:pPr>
              <w:spacing w:after="0" w:line="240" w:lineRule="auto"/>
              <w:jc w:val="center"/>
              <w:rPr>
                <w:rFonts w:ascii="Garamond" w:eastAsia="Garamond" w:hAnsi="Garamond" w:cs="Garamond"/>
                <w:b/>
                <w:bCs/>
              </w:rPr>
            </w:pPr>
            <w:r>
              <w:rPr>
                <w:rFonts w:ascii="Garamond" w:eastAsia="Garamond" w:hAnsi="Garamond" w:cs="Garamond"/>
                <w:b/>
                <w:bCs/>
              </w:rPr>
              <w:t>6</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E7AADC4" w14:textId="264CE1E4"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36931E4" w14:textId="5B360413"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5ABAAB5" w14:textId="7D706094"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C0A20A" w14:textId="72CB545D"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A1553FD" w14:textId="4425A22C" w:rsidR="00EF365F" w:rsidRDefault="00EF365F" w:rsidP="002F0AF0">
            <w:pPr>
              <w:spacing w:after="0" w:line="240" w:lineRule="auto"/>
              <w:rPr>
                <w:rFonts w:ascii="Garamond" w:eastAsia="Garamond" w:hAnsi="Garamond" w:cs="Garamond"/>
                <w:b/>
                <w:bCs/>
              </w:rPr>
            </w:pPr>
          </w:p>
        </w:tc>
      </w:tr>
      <w:tr w:rsidR="00EF365F" w14:paraId="3F51D192" w14:textId="77777777" w:rsidTr="007775C5">
        <w:trPr>
          <w:trHeight w:val="869"/>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F23B060"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No sustantivos</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73206B9" w14:textId="30EFE40E" w:rsidR="00EF365F" w:rsidRDefault="00187168" w:rsidP="002F0AF0">
            <w:pPr>
              <w:spacing w:after="0" w:line="240" w:lineRule="auto"/>
              <w:jc w:val="center"/>
              <w:rPr>
                <w:rFonts w:ascii="Garamond" w:eastAsia="Garamond" w:hAnsi="Garamond" w:cs="Garamond"/>
                <w:b/>
                <w:bCs/>
              </w:rPr>
            </w:pPr>
            <w:r>
              <w:rPr>
                <w:rFonts w:ascii="Garamond" w:eastAsia="Garamond" w:hAnsi="Garamond" w:cs="Garamond"/>
                <w:b/>
                <w:bCs/>
              </w:rPr>
              <w:t>5</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538DBB9" w14:textId="0A4495DD"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520CFD" w14:textId="291F5B52"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3C93C5E" w14:textId="6A71C1A9"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A1DE919" w14:textId="377A5092"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8841CCE" w14:textId="4351E2E5" w:rsidR="00EF365F" w:rsidRDefault="00EF365F" w:rsidP="002F0AF0">
            <w:pPr>
              <w:spacing w:after="0" w:line="240" w:lineRule="auto"/>
              <w:rPr>
                <w:rFonts w:ascii="Garamond" w:eastAsia="Garamond" w:hAnsi="Garamond" w:cs="Garamond"/>
                <w:b/>
                <w:bCs/>
              </w:rPr>
            </w:pPr>
          </w:p>
        </w:tc>
      </w:tr>
      <w:tr w:rsidR="00EF365F" w14:paraId="0819A6DC" w14:textId="77777777" w:rsidTr="007775C5">
        <w:trPr>
          <w:trHeight w:val="869"/>
        </w:trPr>
        <w:tc>
          <w:tcPr>
            <w:tcW w:w="1400"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0E1937F" w14:textId="77777777" w:rsidR="00EF365F" w:rsidRDefault="00BE294E" w:rsidP="002F0AF0">
            <w:pPr>
              <w:spacing w:after="0" w:line="240" w:lineRule="auto"/>
              <w:jc w:val="center"/>
              <w:rPr>
                <w:rFonts w:ascii="Garamond" w:eastAsia="Garamond" w:hAnsi="Garamond" w:cs="Garamond"/>
                <w:b/>
                <w:bCs/>
              </w:rPr>
            </w:pPr>
            <w:proofErr w:type="gramStart"/>
            <w:r>
              <w:rPr>
                <w:rFonts w:ascii="Garamond" w:eastAsia="Garamond" w:hAnsi="Garamond" w:cs="Garamond"/>
                <w:b/>
                <w:bCs/>
              </w:rPr>
              <w:t>Total</w:t>
            </w:r>
            <w:proofErr w:type="gramEnd"/>
            <w:r>
              <w:rPr>
                <w:rFonts w:ascii="Garamond" w:eastAsia="Garamond" w:hAnsi="Garamond" w:cs="Garamond"/>
                <w:b/>
                <w:bCs/>
              </w:rPr>
              <w:t xml:space="preserve"> General</w:t>
            </w:r>
          </w:p>
        </w:tc>
        <w:tc>
          <w:tcPr>
            <w:tcW w:w="109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8E45797" w14:textId="77777777" w:rsidR="00EF365F" w:rsidRDefault="00BE294E" w:rsidP="002F0AF0">
            <w:pPr>
              <w:spacing w:after="0" w:line="240" w:lineRule="auto"/>
              <w:jc w:val="center"/>
              <w:rPr>
                <w:rFonts w:ascii="Garamond" w:eastAsia="Garamond" w:hAnsi="Garamond" w:cs="Garamond"/>
                <w:b/>
                <w:bCs/>
              </w:rPr>
            </w:pPr>
            <w:r>
              <w:rPr>
                <w:rFonts w:ascii="Garamond" w:eastAsia="Garamond" w:hAnsi="Garamond" w:cs="Garamond"/>
                <w:b/>
                <w:bCs/>
              </w:rPr>
              <w:t>11</w:t>
            </w:r>
          </w:p>
        </w:tc>
        <w:tc>
          <w:tcPr>
            <w:tcW w:w="125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B00F746" w14:textId="306744CA" w:rsidR="00EF365F" w:rsidRDefault="00EF365F" w:rsidP="002F0AF0">
            <w:pPr>
              <w:spacing w:after="0" w:line="240" w:lineRule="auto"/>
              <w:rPr>
                <w:rFonts w:ascii="Garamond" w:eastAsia="Garamond" w:hAnsi="Garamond" w:cs="Garamond"/>
                <w:b/>
                <w:bCs/>
              </w:rPr>
            </w:pPr>
          </w:p>
        </w:tc>
        <w:tc>
          <w:tcPr>
            <w:tcW w:w="134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F1B13D7" w14:textId="54CF511A" w:rsidR="00EF365F" w:rsidRDefault="00EF365F" w:rsidP="002F0AF0">
            <w:pPr>
              <w:spacing w:after="0" w:line="240" w:lineRule="auto"/>
              <w:rPr>
                <w:rFonts w:ascii="Garamond" w:eastAsia="Garamond" w:hAnsi="Garamond" w:cs="Garamond"/>
                <w:b/>
                <w:bCs/>
              </w:rPr>
            </w:pPr>
          </w:p>
        </w:tc>
        <w:tc>
          <w:tcPr>
            <w:tcW w:w="129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CD51005" w14:textId="16625122" w:rsidR="00EF365F" w:rsidRDefault="00EF365F" w:rsidP="002F0AF0">
            <w:pPr>
              <w:spacing w:after="0" w:line="240" w:lineRule="auto"/>
              <w:rPr>
                <w:rFonts w:ascii="Garamond" w:eastAsia="Garamond" w:hAnsi="Garamond" w:cs="Garamond"/>
                <w:b/>
                <w:bCs/>
              </w:rPr>
            </w:pPr>
          </w:p>
        </w:tc>
        <w:tc>
          <w:tcPr>
            <w:tcW w:w="1296"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4D485C0" w14:textId="7D969F18" w:rsidR="00EF365F" w:rsidRDefault="00EF365F" w:rsidP="002F0AF0">
            <w:pPr>
              <w:spacing w:after="0" w:line="240" w:lineRule="auto"/>
              <w:rPr>
                <w:rFonts w:ascii="Garamond" w:eastAsia="Garamond" w:hAnsi="Garamond" w:cs="Garamond"/>
                <w:b/>
                <w:bCs/>
              </w:rPr>
            </w:pPr>
          </w:p>
        </w:tc>
        <w:tc>
          <w:tcPr>
            <w:tcW w:w="141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81C1335" w14:textId="6D15EF9F" w:rsidR="00EF365F" w:rsidRDefault="00EF365F" w:rsidP="002F0AF0">
            <w:pPr>
              <w:spacing w:after="0" w:line="240" w:lineRule="auto"/>
              <w:rPr>
                <w:rFonts w:ascii="Garamond" w:eastAsia="Garamond" w:hAnsi="Garamond" w:cs="Garamond"/>
                <w:b/>
                <w:bCs/>
              </w:rPr>
            </w:pPr>
          </w:p>
        </w:tc>
      </w:tr>
    </w:tbl>
    <w:p w14:paraId="25899E87" w14:textId="77777777" w:rsidR="0083209E" w:rsidRDefault="0083209E">
      <w:pPr>
        <w:rPr>
          <w:rFonts w:ascii="Garamond" w:eastAsia="Garamond" w:hAnsi="Garamond" w:cs="Garamond"/>
          <w:b/>
          <w:bCs/>
        </w:rPr>
      </w:pPr>
      <w:bookmarkStart w:id="1" w:name="_heading=h.g76ua1c47o99" w:colFirst="0" w:colLast="0"/>
      <w:bookmarkEnd w:id="1"/>
    </w:p>
    <w:p w14:paraId="65230E1E" w14:textId="539E68C1" w:rsidR="00EF365F" w:rsidRDefault="00666DF7" w:rsidP="007775C5">
      <w:pPr>
        <w:shd w:val="clear" w:color="auto" w:fill="89C4A7"/>
        <w:ind w:right="-142"/>
        <w:rPr>
          <w:rFonts w:ascii="Garamond" w:eastAsia="Garamond" w:hAnsi="Garamond" w:cs="Garamond"/>
          <w:b/>
          <w:bCs/>
        </w:rPr>
      </w:pPr>
      <w:r>
        <w:rPr>
          <w:rFonts w:ascii="Garamond" w:eastAsia="Garamond" w:hAnsi="Garamond" w:cs="Garamond"/>
          <w:b/>
          <w:bCs/>
          <w:color w:val="FFFFFF"/>
        </w:rPr>
        <w:t xml:space="preserve">4. </w:t>
      </w:r>
      <w:r w:rsidR="00BE294E">
        <w:rPr>
          <w:rFonts w:ascii="Garamond" w:eastAsia="Garamond" w:hAnsi="Garamond" w:cs="Garamond"/>
          <w:b/>
          <w:bCs/>
          <w:color w:val="FFFFFF"/>
        </w:rPr>
        <w:t>CONCLUSIONES GENERALES Y VALORACIÓN GLOBAL</w:t>
      </w:r>
    </w:p>
    <w:tbl>
      <w:tblPr>
        <w:tblStyle w:val="Tablaconcuadrcula"/>
        <w:tblW w:w="0" w:type="auto"/>
        <w:tblLook w:val="04A0" w:firstRow="1" w:lastRow="0" w:firstColumn="1" w:lastColumn="0" w:noHBand="0" w:noVBand="1"/>
      </w:tblPr>
      <w:tblGrid>
        <w:gridCol w:w="9062"/>
      </w:tblGrid>
      <w:tr w:rsidR="007775C5" w14:paraId="2D8D2E63" w14:textId="77777777" w:rsidTr="007775C5">
        <w:tc>
          <w:tcPr>
            <w:tcW w:w="9062" w:type="dxa"/>
          </w:tcPr>
          <w:p w14:paraId="47F97B0B" w14:textId="77777777" w:rsidR="00666DF7" w:rsidRPr="00666DF7" w:rsidRDefault="00666DF7" w:rsidP="00666DF7">
            <w:pPr>
              <w:rPr>
                <w:rFonts w:ascii="Garamond" w:eastAsia="Garamond" w:hAnsi="Garamond" w:cs="Garamond"/>
                <w:color w:val="BFBFBF" w:themeColor="background1" w:themeShade="BF"/>
              </w:rPr>
            </w:pPr>
            <w:r w:rsidRPr="00666DF7">
              <w:rPr>
                <w:rFonts w:ascii="Garamond" w:eastAsia="Garamond" w:hAnsi="Garamond" w:cs="Garamond"/>
                <w:color w:val="BFBFBF" w:themeColor="background1" w:themeShade="BF"/>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48F23C79" w14:textId="77777777" w:rsidR="00666DF7" w:rsidRPr="00666DF7" w:rsidRDefault="00666DF7" w:rsidP="00666DF7">
            <w:pPr>
              <w:rPr>
                <w:rFonts w:ascii="Garamond" w:eastAsia="Garamond" w:hAnsi="Garamond" w:cs="Garamond"/>
                <w:color w:val="BFBFBF" w:themeColor="background1" w:themeShade="BF"/>
              </w:rPr>
            </w:pPr>
            <w:r w:rsidRPr="00666DF7">
              <w:rPr>
                <w:rFonts w:ascii="Garamond" w:eastAsia="Garamond" w:hAnsi="Garamond" w:cs="Garamond"/>
                <w:color w:val="BFBFBF" w:themeColor="background1" w:themeShade="BF"/>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4F789019" w14:textId="77777777" w:rsidR="007775C5" w:rsidRPr="00666DF7" w:rsidRDefault="007775C5" w:rsidP="005C6C34">
            <w:pPr>
              <w:rPr>
                <w:rFonts w:ascii="Garamond" w:eastAsia="Garamond" w:hAnsi="Garamond" w:cs="Garamond"/>
                <w:color w:val="BFBFBF" w:themeColor="background1" w:themeShade="BF"/>
              </w:rPr>
            </w:pPr>
          </w:p>
          <w:p w14:paraId="3D64A70E" w14:textId="77777777" w:rsidR="007775C5" w:rsidRPr="00666DF7" w:rsidRDefault="007775C5" w:rsidP="005C6C34">
            <w:pPr>
              <w:rPr>
                <w:rFonts w:ascii="Garamond" w:eastAsia="Garamond" w:hAnsi="Garamond" w:cs="Garamond"/>
                <w:b/>
                <w:bCs/>
                <w:color w:val="BFBFBF" w:themeColor="background1" w:themeShade="BF"/>
              </w:rPr>
            </w:pPr>
          </w:p>
          <w:p w14:paraId="43C83FAD" w14:textId="77777777" w:rsidR="007775C5" w:rsidRDefault="007775C5" w:rsidP="005C6C34">
            <w:pPr>
              <w:rPr>
                <w:rFonts w:ascii="Garamond" w:eastAsia="Garamond" w:hAnsi="Garamond" w:cs="Garamond"/>
                <w:b/>
                <w:bCs/>
                <w:color w:val="BFBFBF" w:themeColor="background1" w:themeShade="BF"/>
              </w:rPr>
            </w:pPr>
          </w:p>
          <w:p w14:paraId="3215E498" w14:textId="77777777" w:rsidR="00666DF7" w:rsidRDefault="00666DF7" w:rsidP="005C6C34">
            <w:pPr>
              <w:rPr>
                <w:rFonts w:ascii="Garamond" w:eastAsia="Garamond" w:hAnsi="Garamond" w:cs="Garamond"/>
                <w:b/>
                <w:bCs/>
                <w:color w:val="BFBFBF" w:themeColor="background1" w:themeShade="BF"/>
              </w:rPr>
            </w:pPr>
          </w:p>
          <w:p w14:paraId="57F20310" w14:textId="77777777" w:rsidR="00666DF7" w:rsidRDefault="00666DF7" w:rsidP="005C6C34">
            <w:pPr>
              <w:rPr>
                <w:rFonts w:ascii="Garamond" w:eastAsia="Garamond" w:hAnsi="Garamond" w:cs="Garamond"/>
                <w:b/>
                <w:bCs/>
                <w:color w:val="BFBFBF" w:themeColor="background1" w:themeShade="BF"/>
              </w:rPr>
            </w:pPr>
          </w:p>
          <w:p w14:paraId="299E3255" w14:textId="77777777" w:rsidR="00666DF7" w:rsidRDefault="00666DF7" w:rsidP="005C6C34">
            <w:pPr>
              <w:rPr>
                <w:rFonts w:ascii="Garamond" w:eastAsia="Garamond" w:hAnsi="Garamond" w:cs="Garamond"/>
                <w:b/>
                <w:bCs/>
                <w:color w:val="BFBFBF" w:themeColor="background1" w:themeShade="BF"/>
              </w:rPr>
            </w:pPr>
          </w:p>
          <w:p w14:paraId="03E2FB06" w14:textId="77777777" w:rsidR="00666DF7" w:rsidRDefault="00666DF7" w:rsidP="005C6C34">
            <w:pPr>
              <w:rPr>
                <w:rFonts w:ascii="Garamond" w:eastAsia="Garamond" w:hAnsi="Garamond" w:cs="Garamond"/>
                <w:b/>
                <w:bCs/>
                <w:color w:val="BFBFBF" w:themeColor="background1" w:themeShade="BF"/>
              </w:rPr>
            </w:pPr>
          </w:p>
          <w:p w14:paraId="577B3BE9" w14:textId="77777777" w:rsidR="00666DF7" w:rsidRDefault="00666DF7" w:rsidP="005C6C34">
            <w:pPr>
              <w:rPr>
                <w:rFonts w:ascii="Garamond" w:eastAsia="Garamond" w:hAnsi="Garamond" w:cs="Garamond"/>
                <w:b/>
                <w:bCs/>
                <w:color w:val="BFBFBF" w:themeColor="background1" w:themeShade="BF"/>
              </w:rPr>
            </w:pPr>
          </w:p>
          <w:p w14:paraId="455D05A1" w14:textId="77777777" w:rsidR="00666DF7" w:rsidRDefault="00666DF7" w:rsidP="005C6C34">
            <w:pPr>
              <w:rPr>
                <w:rFonts w:ascii="Garamond" w:eastAsia="Garamond" w:hAnsi="Garamond" w:cs="Garamond"/>
                <w:b/>
                <w:bCs/>
                <w:color w:val="BFBFBF" w:themeColor="background1" w:themeShade="BF"/>
              </w:rPr>
            </w:pPr>
          </w:p>
          <w:p w14:paraId="50923BE1" w14:textId="77777777" w:rsidR="00666DF7" w:rsidRDefault="00666DF7" w:rsidP="005C6C34">
            <w:pPr>
              <w:rPr>
                <w:rFonts w:ascii="Garamond" w:eastAsia="Garamond" w:hAnsi="Garamond" w:cs="Garamond"/>
                <w:b/>
                <w:bCs/>
                <w:color w:val="BFBFBF" w:themeColor="background1" w:themeShade="BF"/>
              </w:rPr>
            </w:pPr>
          </w:p>
          <w:p w14:paraId="7BE85FBA" w14:textId="77777777" w:rsidR="00666DF7" w:rsidRDefault="00666DF7" w:rsidP="005C6C34">
            <w:pPr>
              <w:rPr>
                <w:rFonts w:ascii="Garamond" w:eastAsia="Garamond" w:hAnsi="Garamond" w:cs="Garamond"/>
                <w:b/>
                <w:bCs/>
                <w:color w:val="BFBFBF" w:themeColor="background1" w:themeShade="BF"/>
              </w:rPr>
            </w:pPr>
          </w:p>
          <w:p w14:paraId="3F99BB5F" w14:textId="77777777" w:rsidR="00666DF7" w:rsidRDefault="00666DF7" w:rsidP="005C6C34">
            <w:pPr>
              <w:rPr>
                <w:rFonts w:ascii="Garamond" w:eastAsia="Garamond" w:hAnsi="Garamond" w:cs="Garamond"/>
                <w:b/>
                <w:bCs/>
                <w:color w:val="BFBFBF" w:themeColor="background1" w:themeShade="BF"/>
              </w:rPr>
            </w:pPr>
          </w:p>
          <w:p w14:paraId="6BECCB64" w14:textId="77777777" w:rsidR="00666DF7" w:rsidRDefault="00666DF7" w:rsidP="005C6C34">
            <w:pPr>
              <w:rPr>
                <w:rFonts w:ascii="Garamond" w:eastAsia="Garamond" w:hAnsi="Garamond" w:cs="Garamond"/>
                <w:b/>
                <w:bCs/>
                <w:color w:val="BFBFBF" w:themeColor="background1" w:themeShade="BF"/>
              </w:rPr>
            </w:pPr>
          </w:p>
          <w:p w14:paraId="47DF47CF" w14:textId="77777777" w:rsidR="007775C5" w:rsidRPr="00666DF7" w:rsidRDefault="007775C5" w:rsidP="005C6C34">
            <w:pPr>
              <w:rPr>
                <w:rFonts w:ascii="Garamond" w:eastAsia="Garamond" w:hAnsi="Garamond" w:cs="Garamond"/>
                <w:b/>
                <w:bCs/>
                <w:color w:val="BFBFBF" w:themeColor="background1" w:themeShade="BF"/>
              </w:rPr>
            </w:pPr>
          </w:p>
          <w:p w14:paraId="3D6A40F1" w14:textId="77777777" w:rsidR="007775C5" w:rsidRPr="00666DF7" w:rsidRDefault="007775C5" w:rsidP="005C6C34">
            <w:pPr>
              <w:rPr>
                <w:rFonts w:ascii="Garamond" w:eastAsia="Garamond" w:hAnsi="Garamond" w:cs="Garamond"/>
                <w:b/>
                <w:bCs/>
                <w:color w:val="BFBFBF" w:themeColor="background1" w:themeShade="BF"/>
              </w:rPr>
            </w:pPr>
          </w:p>
          <w:p w14:paraId="28B4DA97" w14:textId="77777777" w:rsidR="007775C5" w:rsidRPr="00666DF7" w:rsidRDefault="007775C5" w:rsidP="005C6C34">
            <w:pPr>
              <w:rPr>
                <w:rFonts w:ascii="Garamond" w:eastAsia="Garamond" w:hAnsi="Garamond" w:cs="Garamond"/>
                <w:b/>
                <w:bCs/>
                <w:color w:val="BFBFBF" w:themeColor="background1" w:themeShade="BF"/>
              </w:rPr>
            </w:pPr>
          </w:p>
          <w:p w14:paraId="59C7D4FA" w14:textId="77777777" w:rsidR="007775C5" w:rsidRPr="00666DF7" w:rsidRDefault="007775C5" w:rsidP="005C6C34">
            <w:pPr>
              <w:rPr>
                <w:rFonts w:ascii="Garamond" w:eastAsia="Garamond" w:hAnsi="Garamond" w:cs="Garamond"/>
                <w:b/>
                <w:bCs/>
                <w:color w:val="BFBFBF" w:themeColor="background1" w:themeShade="BF"/>
              </w:rPr>
            </w:pPr>
          </w:p>
          <w:p w14:paraId="1D0D9801" w14:textId="77777777" w:rsidR="007775C5" w:rsidRPr="00666DF7" w:rsidRDefault="007775C5" w:rsidP="005C6C34">
            <w:pPr>
              <w:rPr>
                <w:rFonts w:ascii="Garamond" w:eastAsia="Garamond" w:hAnsi="Garamond" w:cs="Garamond"/>
                <w:b/>
                <w:bCs/>
                <w:color w:val="BFBFBF" w:themeColor="background1" w:themeShade="BF"/>
              </w:rPr>
            </w:pPr>
          </w:p>
        </w:tc>
      </w:tr>
      <w:tr w:rsidR="006C67C9" w14:paraId="7C37FD1A" w14:textId="77777777" w:rsidTr="006C67C9">
        <w:trPr>
          <w:trHeight w:val="488"/>
        </w:trPr>
        <w:tc>
          <w:tcPr>
            <w:tcW w:w="9062" w:type="dxa"/>
          </w:tcPr>
          <w:p w14:paraId="1C0162CC" w14:textId="43958BC0" w:rsidR="006C67C9" w:rsidRPr="006C67C9" w:rsidRDefault="006C67C9" w:rsidP="00666DF7">
            <w:pPr>
              <w:rPr>
                <w:rFonts w:ascii="Garamond" w:eastAsia="Garamond" w:hAnsi="Garamond" w:cs="Garamond"/>
                <w:color w:val="000000" w:themeColor="text1"/>
              </w:rPr>
            </w:pPr>
            <w:r w:rsidRPr="006C67C9">
              <w:rPr>
                <w:rFonts w:ascii="Garamond" w:eastAsia="Garamond" w:hAnsi="Garamond" w:cs="Garamond"/>
                <w:color w:val="000000" w:themeColor="text1"/>
              </w:rPr>
              <w:t xml:space="preserve">Fecha del Informe: </w:t>
            </w:r>
          </w:p>
        </w:tc>
      </w:tr>
    </w:tbl>
    <w:p w14:paraId="497A63F4" w14:textId="77777777" w:rsidR="00EF365F" w:rsidRDefault="00EF365F" w:rsidP="005C6C34">
      <w:pPr>
        <w:rPr>
          <w:rFonts w:ascii="Garamond" w:eastAsia="Garamond" w:hAnsi="Garamond" w:cs="Garamond"/>
          <w:b/>
          <w:bCs/>
        </w:rPr>
      </w:pPr>
    </w:p>
    <w:sectPr w:rsidR="00EF365F">
      <w:headerReference w:type="default" r:id="rId9"/>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E9A5D" w14:textId="77777777" w:rsidR="00294D63" w:rsidRDefault="00294D63" w:rsidP="009E13EB">
      <w:pPr>
        <w:spacing w:after="0" w:line="240" w:lineRule="auto"/>
      </w:pPr>
      <w:r>
        <w:separator/>
      </w:r>
    </w:p>
  </w:endnote>
  <w:endnote w:type="continuationSeparator" w:id="0">
    <w:p w14:paraId="6EA33FA3" w14:textId="77777777" w:rsidR="00294D63" w:rsidRDefault="00294D63"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552BED0C-1F83-4D7C-AE25-35C02D144EF3}"/>
  </w:font>
  <w:font w:name="Calibri">
    <w:panose1 w:val="020F0502020204030204"/>
    <w:charset w:val="00"/>
    <w:family w:val="swiss"/>
    <w:pitch w:val="variable"/>
    <w:sig w:usb0="E5002EFF" w:usb1="C200ACFF" w:usb2="00000009" w:usb3="00000000" w:csb0="000001FF" w:csb1="00000000"/>
    <w:embedRegular r:id="rId2" w:fontKey="{5FA36326-46F3-461E-9730-07CD562808C1}"/>
    <w:embedBold r:id="rId3" w:fontKey="{EB52A6BE-56B1-487C-BFA2-9B462E94962D}"/>
    <w:embedItalic r:id="rId4" w:fontKey="{5E5374E0-16B4-4147-823E-DBCE46F95E45}"/>
  </w:font>
  <w:font w:name="Calibri Light">
    <w:panose1 w:val="020F0302020204030204"/>
    <w:charset w:val="00"/>
    <w:family w:val="swiss"/>
    <w:pitch w:val="variable"/>
    <w:sig w:usb0="E4002EFF" w:usb1="C200247B" w:usb2="00000009" w:usb3="00000000" w:csb0="000001FF" w:csb1="00000000"/>
    <w:embedRegular r:id="rId5" w:fontKey="{62CD0AFB-C23E-4966-B2E0-D307E560DD06}"/>
  </w:font>
  <w:font w:name="Garamond">
    <w:panose1 w:val="02020404030301010803"/>
    <w:charset w:val="00"/>
    <w:family w:val="roman"/>
    <w:pitch w:val="variable"/>
    <w:sig w:usb0="00000287" w:usb1="00000000" w:usb2="00000000" w:usb3="00000000" w:csb0="0000009F" w:csb1="00000000"/>
    <w:embedRegular r:id="rId6" w:fontKey="{3BB53127-3787-443D-874D-895A2DE531FF}"/>
    <w:embedBold r:id="rId7" w:fontKey="{A246E295-6DA6-43B1-849D-CC300CD4180B}"/>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C6E59" w14:textId="77777777" w:rsidR="00294D63" w:rsidRDefault="00294D63" w:rsidP="009E13EB">
      <w:pPr>
        <w:spacing w:after="0" w:line="240" w:lineRule="auto"/>
      </w:pPr>
      <w:r>
        <w:separator/>
      </w:r>
    </w:p>
  </w:footnote>
  <w:footnote w:type="continuationSeparator" w:id="0">
    <w:p w14:paraId="322FCABE" w14:textId="77777777" w:rsidR="00294D63" w:rsidRDefault="00294D63"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15:restartNumberingAfterBreak="0">
    <w:nsid w:val="192D1228"/>
    <w:multiLevelType w:val="multilevel"/>
    <w:tmpl w:val="DB2A7A9C"/>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7F290E"/>
    <w:multiLevelType w:val="hybridMultilevel"/>
    <w:tmpl w:val="7CE6F4DE"/>
    <w:lvl w:ilvl="0" w:tplc="3C0A0019">
      <w:start w:val="1"/>
      <w:numFmt w:val="lowerLetter"/>
      <w:lvlText w:val="%1."/>
      <w:lvlJc w:val="left"/>
      <w:pPr>
        <w:ind w:left="720" w:hanging="360"/>
      </w:p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9"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5F267C"/>
    <w:multiLevelType w:val="multilevel"/>
    <w:tmpl w:val="341A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3A6F76C5"/>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CD0B8F"/>
    <w:multiLevelType w:val="multilevel"/>
    <w:tmpl w:val="BE36CC04"/>
    <w:lvl w:ilvl="0">
      <w:start w:val="1"/>
      <w:numFmt w:val="lowerLetter"/>
      <w:lvlText w:val="%1."/>
      <w:lvlJc w:val="left"/>
      <w:pPr>
        <w:ind w:left="2061" w:hanging="360"/>
      </w:pPr>
      <w:rPr>
        <w:color w:val="auto"/>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18"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6ECD04FF"/>
    <w:multiLevelType w:val="hybridMultilevel"/>
    <w:tmpl w:val="AB8A7E24"/>
    <w:lvl w:ilvl="0" w:tplc="3C0A0015">
      <w:start w:val="2"/>
      <w:numFmt w:val="upp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8741896">
    <w:abstractNumId w:val="21"/>
  </w:num>
  <w:num w:numId="2" w16cid:durableId="834803453">
    <w:abstractNumId w:val="6"/>
  </w:num>
  <w:num w:numId="3" w16cid:durableId="2142772464">
    <w:abstractNumId w:val="4"/>
  </w:num>
  <w:num w:numId="4" w16cid:durableId="1298757112">
    <w:abstractNumId w:val="23"/>
  </w:num>
  <w:num w:numId="5" w16cid:durableId="1296568120">
    <w:abstractNumId w:val="22"/>
  </w:num>
  <w:num w:numId="6" w16cid:durableId="146167316">
    <w:abstractNumId w:val="16"/>
  </w:num>
  <w:num w:numId="7" w16cid:durableId="781997963">
    <w:abstractNumId w:val="10"/>
  </w:num>
  <w:num w:numId="8" w16cid:durableId="538250125">
    <w:abstractNumId w:val="5"/>
  </w:num>
  <w:num w:numId="9" w16cid:durableId="1881552557">
    <w:abstractNumId w:val="3"/>
  </w:num>
  <w:num w:numId="10" w16cid:durableId="365637296">
    <w:abstractNumId w:val="15"/>
  </w:num>
  <w:num w:numId="11" w16cid:durableId="1892426536">
    <w:abstractNumId w:val="0"/>
  </w:num>
  <w:num w:numId="12" w16cid:durableId="1022823810">
    <w:abstractNumId w:val="7"/>
  </w:num>
  <w:num w:numId="13" w16cid:durableId="548345390">
    <w:abstractNumId w:val="9"/>
  </w:num>
  <w:num w:numId="14" w16cid:durableId="427043060">
    <w:abstractNumId w:val="24"/>
  </w:num>
  <w:num w:numId="15" w16cid:durableId="1032463477">
    <w:abstractNumId w:val="12"/>
  </w:num>
  <w:num w:numId="16" w16cid:durableId="772242736">
    <w:abstractNumId w:val="1"/>
  </w:num>
  <w:num w:numId="17" w16cid:durableId="1365406261">
    <w:abstractNumId w:val="17"/>
  </w:num>
  <w:num w:numId="18" w16cid:durableId="1064136332">
    <w:abstractNumId w:val="13"/>
  </w:num>
  <w:num w:numId="19" w16cid:durableId="550308743">
    <w:abstractNumId w:val="18"/>
  </w:num>
  <w:num w:numId="20" w16cid:durableId="1250428210">
    <w:abstractNumId w:val="19"/>
  </w:num>
  <w:num w:numId="21" w16cid:durableId="1000935216">
    <w:abstractNumId w:val="11"/>
  </w:num>
  <w:num w:numId="22" w16cid:durableId="1932930154">
    <w:abstractNumId w:val="14"/>
  </w:num>
  <w:num w:numId="23" w16cid:durableId="1350837324">
    <w:abstractNumId w:val="8"/>
  </w:num>
  <w:num w:numId="24" w16cid:durableId="1990088363">
    <w:abstractNumId w:val="20"/>
  </w:num>
  <w:num w:numId="25" w16cid:durableId="1743521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214F1"/>
    <w:rsid w:val="00025B93"/>
    <w:rsid w:val="00040AEF"/>
    <w:rsid w:val="000708EA"/>
    <w:rsid w:val="000E1D16"/>
    <w:rsid w:val="000E416B"/>
    <w:rsid w:val="00137F0D"/>
    <w:rsid w:val="001420AE"/>
    <w:rsid w:val="00153B83"/>
    <w:rsid w:val="0015478A"/>
    <w:rsid w:val="00173DF8"/>
    <w:rsid w:val="00187168"/>
    <w:rsid w:val="0019632B"/>
    <w:rsid w:val="001C147E"/>
    <w:rsid w:val="001F08E3"/>
    <w:rsid w:val="002026A6"/>
    <w:rsid w:val="0020756D"/>
    <w:rsid w:val="00212AD5"/>
    <w:rsid w:val="00215B6A"/>
    <w:rsid w:val="00220B62"/>
    <w:rsid w:val="0025341D"/>
    <w:rsid w:val="00294D63"/>
    <w:rsid w:val="002A2BB1"/>
    <w:rsid w:val="002A4038"/>
    <w:rsid w:val="002F0AF0"/>
    <w:rsid w:val="00303A1E"/>
    <w:rsid w:val="00331C1B"/>
    <w:rsid w:val="00332EC9"/>
    <w:rsid w:val="0034376C"/>
    <w:rsid w:val="003650CA"/>
    <w:rsid w:val="003779D2"/>
    <w:rsid w:val="00383962"/>
    <w:rsid w:val="00393E1C"/>
    <w:rsid w:val="0040055B"/>
    <w:rsid w:val="00400C2F"/>
    <w:rsid w:val="004177D1"/>
    <w:rsid w:val="004530A3"/>
    <w:rsid w:val="00454768"/>
    <w:rsid w:val="00466949"/>
    <w:rsid w:val="0047104F"/>
    <w:rsid w:val="004C0709"/>
    <w:rsid w:val="005A19AB"/>
    <w:rsid w:val="005C6C34"/>
    <w:rsid w:val="0062387E"/>
    <w:rsid w:val="006529E1"/>
    <w:rsid w:val="00666DF7"/>
    <w:rsid w:val="00682392"/>
    <w:rsid w:val="006B21D8"/>
    <w:rsid w:val="006C67C9"/>
    <w:rsid w:val="006D0728"/>
    <w:rsid w:val="006F7135"/>
    <w:rsid w:val="00707BF8"/>
    <w:rsid w:val="007258DC"/>
    <w:rsid w:val="007775C5"/>
    <w:rsid w:val="00780A39"/>
    <w:rsid w:val="007A6CFA"/>
    <w:rsid w:val="007B43DE"/>
    <w:rsid w:val="007C2B40"/>
    <w:rsid w:val="007D1051"/>
    <w:rsid w:val="0083209E"/>
    <w:rsid w:val="00852098"/>
    <w:rsid w:val="008655B4"/>
    <w:rsid w:val="008B2E9D"/>
    <w:rsid w:val="008D31AF"/>
    <w:rsid w:val="00913062"/>
    <w:rsid w:val="0092362A"/>
    <w:rsid w:val="0094344A"/>
    <w:rsid w:val="009B4A34"/>
    <w:rsid w:val="009D0DBD"/>
    <w:rsid w:val="009E13EB"/>
    <w:rsid w:val="009E54F5"/>
    <w:rsid w:val="00A25C4A"/>
    <w:rsid w:val="00A36083"/>
    <w:rsid w:val="00A402C9"/>
    <w:rsid w:val="00AA1C07"/>
    <w:rsid w:val="00AE3813"/>
    <w:rsid w:val="00B44A5D"/>
    <w:rsid w:val="00B55612"/>
    <w:rsid w:val="00B743F4"/>
    <w:rsid w:val="00BC23F6"/>
    <w:rsid w:val="00BC6BD9"/>
    <w:rsid w:val="00BE294E"/>
    <w:rsid w:val="00BE4352"/>
    <w:rsid w:val="00C11835"/>
    <w:rsid w:val="00C156C7"/>
    <w:rsid w:val="00C50B2B"/>
    <w:rsid w:val="00C7364F"/>
    <w:rsid w:val="00C870C9"/>
    <w:rsid w:val="00CA1C97"/>
    <w:rsid w:val="00CA5C0F"/>
    <w:rsid w:val="00CF7BE6"/>
    <w:rsid w:val="00D00DB5"/>
    <w:rsid w:val="00D558E1"/>
    <w:rsid w:val="00D81D74"/>
    <w:rsid w:val="00EA656B"/>
    <w:rsid w:val="00EF365F"/>
    <w:rsid w:val="00F03974"/>
    <w:rsid w:val="00F235D2"/>
    <w:rsid w:val="00F25415"/>
    <w:rsid w:val="00F64050"/>
    <w:rsid w:val="00FC2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1"/>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6602">
      <w:bodyDiv w:val="1"/>
      <w:marLeft w:val="0"/>
      <w:marRight w:val="0"/>
      <w:marTop w:val="0"/>
      <w:marBottom w:val="0"/>
      <w:divBdr>
        <w:top w:val="none" w:sz="0" w:space="0" w:color="auto"/>
        <w:left w:val="none" w:sz="0" w:space="0" w:color="auto"/>
        <w:bottom w:val="none" w:sz="0" w:space="0" w:color="auto"/>
        <w:right w:val="none" w:sz="0" w:space="0" w:color="auto"/>
      </w:divBdr>
    </w:div>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111073657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446463643">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F7F42D61-0435-4B21-B232-28D2B78BE8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1497</Words>
  <Characters>8234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2</cp:revision>
  <dcterms:created xsi:type="dcterms:W3CDTF">2026-09-03T12:58:00Z</dcterms:created>
  <dcterms:modified xsi:type="dcterms:W3CDTF">2026-09-03T12:58:00Z</dcterms:modified>
</cp:coreProperties>
</file>